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4EA5" w14:textId="759C135E" w:rsidR="009E69A4" w:rsidRPr="001F60B8" w:rsidRDefault="428AFDCE" w:rsidP="00922D5D">
      <w:pPr>
        <w:pStyle w:val="Title"/>
        <w:jc w:val="right"/>
      </w:pPr>
      <w:r w:rsidRPr="001F60B8">
        <w:t xml:space="preserve">English 1010| </w:t>
      </w:r>
      <w:r w:rsidR="00F6155C">
        <w:t>Writing as Inquiry (CL1)</w:t>
      </w:r>
      <w:r w:rsidRPr="001F60B8">
        <w:t xml:space="preserve"> </w:t>
      </w:r>
    </w:p>
    <w:p w14:paraId="2D51C265" w14:textId="3B08DE75" w:rsidR="009E69A4" w:rsidRPr="00C6533A" w:rsidRDefault="4C06B1BD" w:rsidP="00922D5D">
      <w:pPr>
        <w:pStyle w:val="Subtitle"/>
        <w:jc w:val="right"/>
        <w:rPr>
          <w:color w:val="000000" w:themeColor="text1"/>
        </w:rPr>
      </w:pPr>
      <w:r w:rsidRPr="00C6533A">
        <w:rPr>
          <w:color w:val="000000" w:themeColor="text1"/>
        </w:rPr>
        <w:t>Course Syllabus</w:t>
      </w:r>
      <w:r w:rsidR="005B2D81">
        <w:rPr>
          <w:color w:val="000000" w:themeColor="text1"/>
        </w:rPr>
        <w:t xml:space="preserve"> </w:t>
      </w:r>
      <w:r w:rsidR="008653AD" w:rsidRPr="00C6533A">
        <w:rPr>
          <w:color w:val="000000" w:themeColor="text1"/>
        </w:rPr>
        <w:t xml:space="preserve">| </w:t>
      </w:r>
      <w:r w:rsidR="003F03F6" w:rsidRPr="00C6533A">
        <w:rPr>
          <w:color w:val="000000" w:themeColor="text1"/>
        </w:rPr>
        <w:t xml:space="preserve">Utah State University, </w:t>
      </w:r>
      <w:r w:rsidR="00036855">
        <w:rPr>
          <w:color w:val="000000" w:themeColor="text1"/>
        </w:rPr>
        <w:t>2025</w:t>
      </w:r>
      <w:r w:rsidRPr="00C6533A">
        <w:rPr>
          <w:color w:val="000000" w:themeColor="text1"/>
        </w:rPr>
        <w:t> </w:t>
      </w:r>
    </w:p>
    <w:p w14:paraId="349B739C"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Instructor Information  </w:t>
      </w:r>
    </w:p>
    <w:p w14:paraId="3BEA4D60" w14:textId="77777777" w:rsidR="00BE0A00" w:rsidRDefault="009E69A4" w:rsidP="00847CCC">
      <w:pPr>
        <w:spacing w:after="0"/>
      </w:pPr>
      <w:r w:rsidRPr="001F60B8">
        <w:t>Instructor Name: </w:t>
      </w:r>
    </w:p>
    <w:p w14:paraId="38F05AE2" w14:textId="77777777" w:rsidR="00BE0A00" w:rsidRDefault="009E69A4" w:rsidP="00847CCC">
      <w:pPr>
        <w:spacing w:after="0"/>
        <w:ind w:firstLine="720"/>
      </w:pPr>
      <w:r w:rsidRPr="001F60B8">
        <w:t>Office: </w:t>
      </w:r>
    </w:p>
    <w:p w14:paraId="0050015E" w14:textId="77777777" w:rsidR="00BE0A00" w:rsidRDefault="009E69A4" w:rsidP="00847CCC">
      <w:pPr>
        <w:spacing w:after="0"/>
        <w:ind w:firstLine="720"/>
      </w:pPr>
      <w:r w:rsidRPr="001F60B8">
        <w:t>USU Email: </w:t>
      </w:r>
    </w:p>
    <w:p w14:paraId="1BEFE93E" w14:textId="5CA93181" w:rsidR="28F61460" w:rsidRDefault="28F61460" w:rsidP="28F61460">
      <w:pPr>
        <w:spacing w:after="0"/>
        <w:ind w:firstLine="720"/>
      </w:pPr>
      <w:r>
        <w:t>Student Office Hours: </w:t>
      </w:r>
    </w:p>
    <w:p w14:paraId="3BC1EFB2" w14:textId="77777777" w:rsidR="00847CCC" w:rsidRDefault="00847CCC" w:rsidP="00847CCC">
      <w:pPr>
        <w:spacing w:after="0"/>
      </w:pPr>
    </w:p>
    <w:p w14:paraId="5E9D5542" w14:textId="5D41AE20" w:rsidR="6D1422BD" w:rsidRPr="001F60B8" w:rsidRDefault="6D1422BD" w:rsidP="001F60B8">
      <w:r w:rsidRPr="001F60B8">
        <w:t>Course Fee: $16 to support the USU Writing Center </w:t>
      </w:r>
      <w:r w:rsidR="00CC7B5D">
        <w:rPr>
          <w:noProof/>
        </w:rPr>
        <w:pict w14:anchorId="46596A2F">
          <v:rect id="_x0000_i1025" alt="" style="width:540pt;height:.05pt;mso-width-percent:0;mso-height-percent:0;mso-width-percent:0;mso-height-percent:0" o:hralign="center" o:hrstd="t" o:hr="t" fillcolor="#a0a0a0" stroked="f"/>
        </w:pict>
      </w:r>
    </w:p>
    <w:p w14:paraId="7F101EBE" w14:textId="7B5B71B1" w:rsidR="009E69A4" w:rsidRDefault="1A445D86" w:rsidP="001F60B8">
      <w:pPr>
        <w:pStyle w:val="Heading1"/>
        <w:rPr>
          <w:rFonts w:ascii="Calibri" w:hAnsi="Calibri"/>
          <w:color w:val="000000" w:themeColor="text1"/>
        </w:rPr>
      </w:pPr>
      <w:r w:rsidRPr="00922D5D">
        <w:rPr>
          <w:rFonts w:ascii="Calibri" w:hAnsi="Calibri"/>
          <w:color w:val="000000" w:themeColor="text1"/>
        </w:rPr>
        <w:t>Welcome to English 1010! </w:t>
      </w:r>
    </w:p>
    <w:p w14:paraId="414995AE" w14:textId="3CEB9E3F" w:rsidR="00635038" w:rsidRPr="00635038" w:rsidRDefault="00635038" w:rsidP="00635038">
      <w:r w:rsidRPr="00635038">
        <w:t xml:space="preserve">Welcome to English 1010! This course </w:t>
      </w:r>
      <w:r w:rsidR="00AD229E">
        <w:t>begins</w:t>
      </w:r>
      <w:r w:rsidRPr="00635038">
        <w:t xml:space="preserve"> with the premise that each of you is already a writer with unique ideas and experiences to tell. Together, we'll </w:t>
      </w:r>
      <w:r w:rsidR="009A142B">
        <w:t>enhance</w:t>
      </w:r>
      <w:r w:rsidRPr="00635038">
        <w:t xml:space="preserve"> your reading, writing, critical thinking, and oral communication skills, equipping you for success in any college course, professional situation, and community context that demands creativity and sharp analysis. Through engaging projects, lively discussions, and thought-provoking readings and writing exercises, you'll discover how to confidently navigate the composing process</w:t>
      </w:r>
      <w:r w:rsidR="009A142B">
        <w:t xml:space="preserve"> to </w:t>
      </w:r>
      <w:r w:rsidRPr="00635038">
        <w:t xml:space="preserve">craft your ideas </w:t>
      </w:r>
      <w:r w:rsidR="00771652">
        <w:t>meaningful writing projects</w:t>
      </w:r>
      <w:r w:rsidRPr="00635038">
        <w:t>.</w:t>
      </w:r>
    </w:p>
    <w:p w14:paraId="298BAC9E" w14:textId="32E2C919" w:rsidR="009E69A4" w:rsidRPr="001F60B8" w:rsidRDefault="00CC7B5D" w:rsidP="001F60B8">
      <w:r>
        <w:rPr>
          <w:noProof/>
        </w:rPr>
        <w:pict w14:anchorId="0AECF9C7">
          <v:rect id="_x0000_i1026" alt="" style="width:540pt;height:.05pt;mso-width-percent:0;mso-height-percent:0;mso-width-percent:0;mso-height-percent:0" o:hralign="center" o:hrstd="t" o:hr="t" fillcolor="#a0a0a0" stroked="f"/>
        </w:pict>
      </w:r>
    </w:p>
    <w:p w14:paraId="6E69EC15"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Course Catalog Description  </w:t>
      </w:r>
    </w:p>
    <w:p w14:paraId="37914D2F" w14:textId="4CFD1736" w:rsidR="00A8640F" w:rsidRPr="001F60B8" w:rsidRDefault="00F6155C" w:rsidP="001F60B8">
      <w:r w:rsidRPr="00F6155C">
        <w:t>This course emphasizes writing as a social act and method of learning. Students develop rhetorical awareness, critical thinking, information literacy, and composing processes; investigate and analyze multiple perspectives; and create written and oral communication for various purposes, audiences, and contexts.</w:t>
      </w:r>
      <w:r w:rsidR="00847CCC" w:rsidRPr="00847CCC">
        <w:rPr>
          <w:noProof/>
        </w:rPr>
        <w:t xml:space="preserve"> </w:t>
      </w:r>
      <w:r w:rsidR="00CC7B5D">
        <w:rPr>
          <w:noProof/>
        </w:rPr>
        <w:pict w14:anchorId="277A24EA">
          <v:rect id="_x0000_i1027" alt="" style="width:540pt;height:.05pt;mso-width-percent:0;mso-height-percent:0;mso-width-percent:0;mso-height-percent:0" o:hralign="center" o:hrstd="t" o:hr="t" fillcolor="#a0a0a0" stroked="f"/>
        </w:pict>
      </w:r>
    </w:p>
    <w:p w14:paraId="5CF40515" w14:textId="3687DFC9"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Learning Outcomes  </w:t>
      </w:r>
    </w:p>
    <w:p w14:paraId="32D34683" w14:textId="77777777" w:rsidR="00A8640F" w:rsidRPr="001F60B8" w:rsidRDefault="009E69A4" w:rsidP="001F60B8">
      <w:r w:rsidRPr="001F60B8">
        <w:t>Throughout the course, students will build upon existing reading, writing, and critical thinking experience to develop as writers in each of the following areas:   </w:t>
      </w:r>
    </w:p>
    <w:p w14:paraId="471BD8A4" w14:textId="77777777" w:rsidR="00A8640F" w:rsidRPr="001F60B8" w:rsidRDefault="009E69A4" w:rsidP="00D2130C">
      <w:pPr>
        <w:pStyle w:val="ListParagraph"/>
        <w:numPr>
          <w:ilvl w:val="0"/>
          <w:numId w:val="1"/>
        </w:numPr>
      </w:pPr>
      <w:r w:rsidRPr="001F60B8">
        <w:t>Rhetorical Awareness  </w:t>
      </w:r>
    </w:p>
    <w:p w14:paraId="5C720B93" w14:textId="77777777" w:rsidR="00A8640F" w:rsidRPr="001F60B8" w:rsidRDefault="009E69A4" w:rsidP="00D2130C">
      <w:pPr>
        <w:pStyle w:val="ListParagraph"/>
        <w:numPr>
          <w:ilvl w:val="0"/>
          <w:numId w:val="1"/>
        </w:numPr>
      </w:pPr>
      <w:r w:rsidRPr="001F60B8">
        <w:t>Critical Thinking  </w:t>
      </w:r>
    </w:p>
    <w:p w14:paraId="23BADBED" w14:textId="77777777" w:rsidR="00A8640F" w:rsidRPr="001F60B8" w:rsidRDefault="009E69A4" w:rsidP="00D2130C">
      <w:pPr>
        <w:pStyle w:val="ListParagraph"/>
        <w:numPr>
          <w:ilvl w:val="0"/>
          <w:numId w:val="1"/>
        </w:numPr>
      </w:pPr>
      <w:r w:rsidRPr="001F60B8">
        <w:t>Information Literacy  </w:t>
      </w:r>
    </w:p>
    <w:p w14:paraId="60DBA9AD" w14:textId="43B29516" w:rsidR="009E69A4" w:rsidRPr="001F60B8" w:rsidRDefault="009E69A4" w:rsidP="00D2130C">
      <w:pPr>
        <w:pStyle w:val="ListParagraph"/>
        <w:numPr>
          <w:ilvl w:val="0"/>
          <w:numId w:val="1"/>
        </w:numPr>
      </w:pPr>
      <w:r w:rsidRPr="001F60B8">
        <w:t>Composing Processes  </w:t>
      </w:r>
    </w:p>
    <w:p w14:paraId="0DEB566B" w14:textId="3573026B" w:rsidR="009E69A4" w:rsidRPr="001F60B8" w:rsidRDefault="41CB9A3F" w:rsidP="001F60B8">
      <w:r w:rsidRPr="001F60B8">
        <w:t xml:space="preserve">For descriptions of these outcomes, please visit the </w:t>
      </w:r>
      <w:r w:rsidRPr="00B872A9">
        <w:t>Learning Outcomes page</w:t>
      </w:r>
      <w:r w:rsidRPr="001F60B8">
        <w:t xml:space="preserve"> on Canvas</w:t>
      </w:r>
      <w:r w:rsidR="00EB48A5" w:rsidRPr="001F60B8">
        <w:t xml:space="preserve"> or on the </w:t>
      </w:r>
      <w:hyperlink r:id="rId11" w:history="1">
        <w:r w:rsidR="00EB48A5" w:rsidRPr="001F60B8">
          <w:rPr>
            <w:rStyle w:val="Hyperlink"/>
          </w:rPr>
          <w:t>Composition Program website</w:t>
        </w:r>
      </w:hyperlink>
      <w:r w:rsidRPr="001F60B8">
        <w:t>. </w:t>
      </w:r>
    </w:p>
    <w:p w14:paraId="4365C1BF" w14:textId="635F19E0" w:rsidR="41CB9A3F" w:rsidRPr="00C6533A" w:rsidRDefault="41CB9A3F" w:rsidP="001F60B8">
      <w:pPr>
        <w:pStyle w:val="Heading2"/>
        <w:rPr>
          <w:color w:val="000000" w:themeColor="text1"/>
        </w:rPr>
      </w:pPr>
      <w:r w:rsidRPr="00C6533A">
        <w:rPr>
          <w:color w:val="000000" w:themeColor="text1"/>
        </w:rPr>
        <w:lastRenderedPageBreak/>
        <w:t>Communication Literacy (CL1) Outcomes</w:t>
      </w:r>
    </w:p>
    <w:p w14:paraId="05DAF02E" w14:textId="797CBFD6" w:rsidR="41CB9A3F" w:rsidRPr="001F60B8" w:rsidRDefault="41CB9A3F" w:rsidP="00D2130C">
      <w:pPr>
        <w:pStyle w:val="ListParagraph"/>
        <w:numPr>
          <w:ilvl w:val="0"/>
          <w:numId w:val="2"/>
        </w:numPr>
      </w:pPr>
      <w:r w:rsidRPr="001F60B8">
        <w:t>Develop and write with purpose and consideration of various audiences in accordance with genre and disciplinary conventions.</w:t>
      </w:r>
    </w:p>
    <w:p w14:paraId="2BAE3D0D" w14:textId="141FC2E1" w:rsidR="41CB9A3F" w:rsidRPr="001F60B8" w:rsidRDefault="41CB9A3F" w:rsidP="00D2130C">
      <w:pPr>
        <w:pStyle w:val="ListParagraph"/>
        <w:numPr>
          <w:ilvl w:val="0"/>
          <w:numId w:val="2"/>
        </w:numPr>
      </w:pPr>
      <w:r w:rsidRPr="001F60B8">
        <w:t>Develop oral communication with purpose and consideration of various audiences in accordance with genre and disciplinary conventions.</w:t>
      </w:r>
    </w:p>
    <w:p w14:paraId="758DEC96" w14:textId="6C6F2EE0" w:rsidR="41CB9A3F" w:rsidRPr="001F60B8" w:rsidRDefault="41CB9A3F" w:rsidP="00D2130C">
      <w:pPr>
        <w:pStyle w:val="ListParagraph"/>
        <w:numPr>
          <w:ilvl w:val="0"/>
          <w:numId w:val="2"/>
        </w:numPr>
      </w:pPr>
      <w:r w:rsidRPr="001F60B8">
        <w:t>Engage in the iterative process of improving communication based on feedback from an informed audience.</w:t>
      </w:r>
    </w:p>
    <w:p w14:paraId="73F78984" w14:textId="100B3DE6" w:rsidR="41CB9A3F" w:rsidRPr="001F60B8" w:rsidRDefault="41CB9A3F" w:rsidP="00D2130C">
      <w:pPr>
        <w:pStyle w:val="ListParagraph"/>
        <w:numPr>
          <w:ilvl w:val="0"/>
          <w:numId w:val="2"/>
        </w:numPr>
      </w:pPr>
      <w:r w:rsidRPr="001F60B8">
        <w:t>Develop an ability to intentionally craft language for one’s purposes.</w:t>
      </w:r>
    </w:p>
    <w:p w14:paraId="6A9E6BB7" w14:textId="388315DC" w:rsidR="41CB9A3F" w:rsidRPr="001F60B8" w:rsidRDefault="41CB9A3F" w:rsidP="00D2130C">
      <w:pPr>
        <w:pStyle w:val="ListParagraph"/>
        <w:numPr>
          <w:ilvl w:val="0"/>
          <w:numId w:val="2"/>
        </w:numPr>
      </w:pPr>
      <w:r w:rsidRPr="001F60B8">
        <w:t>Engage with credible and relevant texts and sources appropriate to audience and purpose.</w:t>
      </w:r>
    </w:p>
    <w:p w14:paraId="17EA5C23" w14:textId="3725B58A" w:rsidR="00D255B7" w:rsidRPr="00C6533A" w:rsidRDefault="00D255B7" w:rsidP="001F60B8">
      <w:pPr>
        <w:pStyle w:val="Heading2"/>
        <w:rPr>
          <w:color w:val="000000" w:themeColor="text1"/>
        </w:rPr>
      </w:pPr>
      <w:r w:rsidRPr="00C6533A">
        <w:rPr>
          <w:color w:val="000000" w:themeColor="text1"/>
        </w:rPr>
        <w:t>IDEA Learning Objectives</w:t>
      </w:r>
    </w:p>
    <w:p w14:paraId="3CB23CC2" w14:textId="15C4F07B" w:rsidR="00D255B7" w:rsidRPr="001F60B8" w:rsidRDefault="00D255B7" w:rsidP="00D2130C">
      <w:pPr>
        <w:pStyle w:val="ListParagraph"/>
        <w:numPr>
          <w:ilvl w:val="0"/>
          <w:numId w:val="3"/>
        </w:numPr>
      </w:pPr>
      <w:r w:rsidRPr="001F60B8">
        <w:t>Developing skill in expressing oneself orally or in writing (Objective 8; essential)</w:t>
      </w:r>
    </w:p>
    <w:p w14:paraId="7E266B64" w14:textId="42FBE858" w:rsidR="00D255B7" w:rsidRPr="001F60B8" w:rsidRDefault="00D255B7" w:rsidP="00D2130C">
      <w:pPr>
        <w:pStyle w:val="ListParagraph"/>
        <w:numPr>
          <w:ilvl w:val="0"/>
          <w:numId w:val="3"/>
        </w:numPr>
      </w:pPr>
      <w:r w:rsidRPr="001F60B8">
        <w:t>Learning to analyze and critically evaluate ideas, arguments, and points of view (Objective 11; essential)</w:t>
      </w:r>
    </w:p>
    <w:p w14:paraId="0DF42DF4" w14:textId="29809C1F" w:rsidR="00D255B7" w:rsidRDefault="00D255B7" w:rsidP="00D2130C">
      <w:pPr>
        <w:pStyle w:val="ListParagraph"/>
        <w:numPr>
          <w:ilvl w:val="0"/>
          <w:numId w:val="3"/>
        </w:numPr>
      </w:pPr>
      <w:r w:rsidRPr="001F60B8">
        <w:t>Learning how to find, evaluate, and use resources to explore a topic in depth (Objective 9; important)</w:t>
      </w:r>
    </w:p>
    <w:p w14:paraId="45F22B40" w14:textId="5ADFDE47" w:rsidR="00847CCC" w:rsidRPr="001F60B8" w:rsidRDefault="00CC7B5D" w:rsidP="00847CCC">
      <w:r>
        <w:rPr>
          <w:noProof/>
        </w:rPr>
        <w:pict w14:anchorId="688E5123">
          <v:rect id="_x0000_i1028" alt="" style="width:540pt;height:.05pt;mso-width-percent:0;mso-height-percent:0;mso-width-percent:0;mso-height-percent:0" o:hralign="center" o:hrstd="t" o:hr="t" fillcolor="#a0a0a0" stroked="f"/>
        </w:pict>
      </w:r>
    </w:p>
    <w:p w14:paraId="185EECDD" w14:textId="748C08E7" w:rsidR="009E69A4" w:rsidRPr="00922D5D" w:rsidRDefault="6D1422BD" w:rsidP="001F60B8">
      <w:pPr>
        <w:pStyle w:val="Heading1"/>
        <w:rPr>
          <w:rFonts w:ascii="Calibri" w:hAnsi="Calibri"/>
          <w:color w:val="000000" w:themeColor="text1"/>
        </w:rPr>
      </w:pPr>
      <w:r w:rsidRPr="00922D5D">
        <w:rPr>
          <w:rFonts w:ascii="Calibri" w:hAnsi="Calibri"/>
          <w:color w:val="000000" w:themeColor="text1"/>
        </w:rPr>
        <w:t>Required Materials</w:t>
      </w:r>
    </w:p>
    <w:p w14:paraId="1DC8361B" w14:textId="7B810F02" w:rsidR="00A8640F" w:rsidRDefault="00CC7B5D" w:rsidP="00D2130C">
      <w:pPr>
        <w:pStyle w:val="ListParagraph"/>
        <w:numPr>
          <w:ilvl w:val="0"/>
          <w:numId w:val="4"/>
        </w:numPr>
      </w:pPr>
      <w:hyperlink r:id="rId12">
        <w:r w:rsidR="1F021028" w:rsidRPr="1F021028">
          <w:rPr>
            <w:rStyle w:val="Hyperlink"/>
            <w:i/>
            <w:iCs/>
          </w:rPr>
          <w:t>Writing Spaces: Readings on Writing</w:t>
        </w:r>
      </w:hyperlink>
      <w:r w:rsidR="1F021028">
        <w:t xml:space="preserve">. This text is available for free online at </w:t>
      </w:r>
      <w:hyperlink r:id="rId13">
        <w:r w:rsidR="1F021028" w:rsidRPr="1F021028">
          <w:rPr>
            <w:rStyle w:val="Hyperlink"/>
          </w:rPr>
          <w:t>writingspaces.org</w:t>
        </w:r>
      </w:hyperlink>
      <w:r w:rsidR="1F021028">
        <w:t>.</w:t>
      </w:r>
    </w:p>
    <w:p w14:paraId="15676B94" w14:textId="026EAD8A" w:rsidR="001F60B8" w:rsidRPr="001F60B8" w:rsidRDefault="00CC7B5D" w:rsidP="00D2130C">
      <w:pPr>
        <w:pStyle w:val="ListParagraph"/>
        <w:numPr>
          <w:ilvl w:val="0"/>
          <w:numId w:val="4"/>
        </w:numPr>
      </w:pPr>
      <w:hyperlink r:id="rId14">
        <w:r w:rsidR="0CA69130" w:rsidRPr="0CA69130">
          <w:rPr>
            <w:rStyle w:val="Hyperlink"/>
            <w:i/>
            <w:iCs/>
          </w:rPr>
          <w:t>Voices of USU: An Anthology of Student Writing</w:t>
        </w:r>
      </w:hyperlink>
      <w:r w:rsidR="0CA69130" w:rsidRPr="0CA69130">
        <w:rPr>
          <w:i/>
          <w:iCs/>
        </w:rPr>
        <w:t xml:space="preserve">. </w:t>
      </w:r>
      <w:r w:rsidR="0CA69130">
        <w:t xml:space="preserve">This text is available for free online at </w:t>
      </w:r>
      <w:hyperlink r:id="rId15">
        <w:r w:rsidR="0CA69130" w:rsidRPr="0CA69130">
          <w:rPr>
            <w:rStyle w:val="Hyperlink"/>
          </w:rPr>
          <w:t>https://uen.pressbooks.pub/voicesofusuvol17/</w:t>
        </w:r>
      </w:hyperlink>
      <w:r w:rsidR="0CA69130">
        <w:t>.</w:t>
      </w:r>
    </w:p>
    <w:p w14:paraId="35AF7817" w14:textId="2C83C7B3" w:rsidR="00C82CC1" w:rsidRDefault="6D1422BD" w:rsidP="00D2130C">
      <w:pPr>
        <w:pStyle w:val="ListParagraph"/>
        <w:numPr>
          <w:ilvl w:val="0"/>
          <w:numId w:val="4"/>
        </w:numPr>
      </w:pPr>
      <w:r w:rsidRPr="001F60B8">
        <w:t>An electronic device, such as a tablet or laptop  </w:t>
      </w:r>
    </w:p>
    <w:p w14:paraId="5690E189" w14:textId="62647749" w:rsidR="00847CCC" w:rsidRPr="001F60B8" w:rsidRDefault="00CC7B5D" w:rsidP="00847CCC">
      <w:r>
        <w:rPr>
          <w:noProof/>
        </w:rPr>
        <w:pict w14:anchorId="6EF46381">
          <v:rect id="_x0000_i1029" alt="" style="width:540pt;height:.05pt;mso-width-percent:0;mso-height-percent:0;mso-width-percent:0;mso-height-percent:0" o:hralign="center" o:hrstd="t" o:hr="t" fillcolor="#a0a0a0" stroked="f"/>
        </w:pict>
      </w:r>
    </w:p>
    <w:p w14:paraId="4F76978C" w14:textId="7114ADC8"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Teacher and Student Expectations </w:t>
      </w:r>
    </w:p>
    <w:p w14:paraId="182AA490" w14:textId="15EE0D52" w:rsidR="009E69A4" w:rsidRPr="001F60B8" w:rsidRDefault="428AFDCE" w:rsidP="001F60B8">
      <w:r w:rsidRPr="001F60B8">
        <w:t>Below is a brief description of class expectations we commit to throughout the semester. </w:t>
      </w:r>
    </w:p>
    <w:p w14:paraId="36F7DF3C" w14:textId="3D0E99AA" w:rsidR="009E69A4" w:rsidRPr="00C6533A" w:rsidRDefault="0057686D" w:rsidP="001F60B8">
      <w:pPr>
        <w:pStyle w:val="Heading2"/>
        <w:rPr>
          <w:color w:val="000000" w:themeColor="text1"/>
        </w:rPr>
      </w:pPr>
      <w:r>
        <w:rPr>
          <w:color w:val="000000" w:themeColor="text1"/>
        </w:rPr>
        <w:t>In-Class Learning Activities</w:t>
      </w:r>
      <w:r w:rsidR="009E69A4" w:rsidRPr="00C6533A">
        <w:rPr>
          <w:color w:val="000000" w:themeColor="text1"/>
        </w:rPr>
        <w:t> </w:t>
      </w:r>
    </w:p>
    <w:p w14:paraId="3A114772" w14:textId="20CBC232" w:rsidR="009E69A4" w:rsidRPr="00894F47" w:rsidRDefault="000417B5" w:rsidP="0086661E">
      <w:pPr>
        <w:pStyle w:val="NormalWeb"/>
        <w:shd w:val="clear" w:color="auto" w:fill="FFFFFF"/>
        <w:spacing w:before="0" w:beforeAutospacing="0"/>
        <w:rPr>
          <w:rFonts w:asciiTheme="minorHAnsi" w:hAnsiTheme="minorHAnsi" w:cstheme="minorHAnsi"/>
          <w:color w:val="212529"/>
          <w:sz w:val="22"/>
          <w:szCs w:val="22"/>
        </w:rPr>
      </w:pPr>
      <w:r w:rsidRPr="00894F47">
        <w:rPr>
          <w:rFonts w:asciiTheme="minorHAnsi" w:hAnsiTheme="minorHAnsi" w:cstheme="minorHAnsi"/>
          <w:color w:val="212529"/>
          <w:sz w:val="22"/>
          <w:szCs w:val="22"/>
        </w:rPr>
        <w:t xml:space="preserve">To prepare students for working in teams in future workplace and community contexts, each student will engage in various learning activities during each class session. </w:t>
      </w:r>
      <w:r w:rsidR="00B102CA" w:rsidRPr="00894F47">
        <w:rPr>
          <w:rFonts w:asciiTheme="minorHAnsi" w:hAnsiTheme="minorHAnsi" w:cstheme="minorHAnsi"/>
          <w:color w:val="212529"/>
          <w:sz w:val="22"/>
          <w:szCs w:val="22"/>
        </w:rPr>
        <w:t>These in-class learning activities are valued and worth 10% of your grade</w:t>
      </w:r>
      <w:r w:rsidR="00B102CA" w:rsidRPr="00894F47">
        <w:rPr>
          <w:sz w:val="22"/>
          <w:szCs w:val="22"/>
        </w:rPr>
        <w:t xml:space="preserve">. </w:t>
      </w:r>
      <w:r w:rsidR="0086661E" w:rsidRPr="00894F47">
        <w:rPr>
          <w:rFonts w:asciiTheme="minorHAnsi" w:hAnsiTheme="minorHAnsi" w:cstheme="minorHAnsi"/>
          <w:color w:val="212529"/>
          <w:sz w:val="22"/>
          <w:szCs w:val="22"/>
        </w:rPr>
        <w:t xml:space="preserve">Because these activities take place during class, attending </w:t>
      </w:r>
      <w:r w:rsidR="00347D95" w:rsidRPr="00894F47">
        <w:rPr>
          <w:rFonts w:asciiTheme="minorHAnsi" w:hAnsiTheme="minorHAnsi" w:cstheme="minorHAnsi"/>
          <w:color w:val="212529"/>
          <w:sz w:val="22"/>
          <w:szCs w:val="22"/>
        </w:rPr>
        <w:t xml:space="preserve">every class session will help you make progress </w:t>
      </w:r>
      <w:r w:rsidR="0031056F" w:rsidRPr="00894F47">
        <w:rPr>
          <w:rFonts w:asciiTheme="minorHAnsi" w:hAnsiTheme="minorHAnsi" w:cstheme="minorHAnsi"/>
          <w:color w:val="212529"/>
          <w:sz w:val="22"/>
          <w:szCs w:val="22"/>
        </w:rPr>
        <w:t>on the course outcomes</w:t>
      </w:r>
      <w:r w:rsidR="428AFDCE" w:rsidRPr="00894F47">
        <w:rPr>
          <w:rFonts w:asciiTheme="minorHAnsi" w:hAnsiTheme="minorHAnsi" w:cstheme="minorHAnsi"/>
          <w:color w:val="212529"/>
          <w:sz w:val="22"/>
          <w:szCs w:val="22"/>
        </w:rPr>
        <w:t xml:space="preserve">. </w:t>
      </w:r>
    </w:p>
    <w:p w14:paraId="43EEBFDF" w14:textId="77777777" w:rsidR="009E69A4" w:rsidRPr="00894F47" w:rsidRDefault="009E69A4" w:rsidP="001F60B8">
      <w:pPr>
        <w:pStyle w:val="Heading3"/>
        <w:rPr>
          <w:b w:val="0"/>
          <w:i/>
          <w:color w:val="000000" w:themeColor="text1"/>
        </w:rPr>
      </w:pPr>
      <w:r w:rsidRPr="00894F47">
        <w:rPr>
          <w:b w:val="0"/>
          <w:i/>
          <w:color w:val="000000" w:themeColor="text1"/>
        </w:rPr>
        <w:t>If You Cannot Attend Class </w:t>
      </w:r>
    </w:p>
    <w:p w14:paraId="41449796" w14:textId="4DEBF29B" w:rsidR="00875BD2" w:rsidRPr="00894F47" w:rsidRDefault="00875BD2" w:rsidP="00875BD2">
      <w:pPr>
        <w:pStyle w:val="NormalWeb"/>
        <w:shd w:val="clear" w:color="auto" w:fill="FFFFFF"/>
        <w:spacing w:before="0" w:beforeAutospacing="0"/>
        <w:rPr>
          <w:rFonts w:asciiTheme="minorHAnsi" w:hAnsiTheme="minorHAnsi" w:cstheme="minorHAnsi"/>
          <w:color w:val="212529"/>
          <w:sz w:val="22"/>
          <w:szCs w:val="22"/>
        </w:rPr>
      </w:pPr>
      <w:r w:rsidRPr="00894F47">
        <w:rPr>
          <w:rFonts w:asciiTheme="minorHAnsi" w:hAnsiTheme="minorHAnsi" w:cstheme="minorHAnsi"/>
          <w:color w:val="212529"/>
          <w:sz w:val="22"/>
          <w:szCs w:val="22"/>
        </w:rPr>
        <w:t>While you should plan to attend every class session, attending class is not always possible for a variety of reasons. </w:t>
      </w:r>
      <w:r w:rsidRPr="00894F47">
        <w:rPr>
          <w:rFonts w:asciiTheme="minorHAnsi" w:hAnsiTheme="minorHAnsi" w:cstheme="minorHAnsi"/>
          <w:b/>
          <w:bCs/>
          <w:color w:val="212529"/>
          <w:sz w:val="22"/>
          <w:szCs w:val="22"/>
        </w:rPr>
        <w:t>You may miss up to three class sessions without deduction to your in-class learning grade.</w:t>
      </w:r>
      <w:r w:rsidRPr="00894F47">
        <w:rPr>
          <w:rFonts w:asciiTheme="minorHAnsi" w:hAnsiTheme="minorHAnsi" w:cstheme="minorHAnsi"/>
          <w:color w:val="212529"/>
          <w:sz w:val="22"/>
          <w:szCs w:val="22"/>
        </w:rPr>
        <w:t> If you are absent, even if it is one of the three absences without penalty, please email me; you don’t need to provide a reason for your absence, but communicating with me will ensure you have the support you need for success in the course. When you are absent, please keep in mind that while I cannot convey an entire class session’s content over email, you are welcome to visit me during student office hours or contact another classmate for notes to stay caught up in the course. If your circumstances are regularly preventing you from attending class, please meet with me. I will take time to listen to your concerns and we can create a plan for your learning. If you miss more than two weeks of class, you need to meet with me before I can grade any of your assignments submitted on Canvas. </w:t>
      </w:r>
    </w:p>
    <w:p w14:paraId="429D59B1" w14:textId="2FC55B19" w:rsidR="529156F7" w:rsidRPr="00C6533A" w:rsidRDefault="428AFDCE" w:rsidP="001F60B8">
      <w:pPr>
        <w:pStyle w:val="Heading2"/>
        <w:rPr>
          <w:color w:val="000000" w:themeColor="text1"/>
        </w:rPr>
      </w:pPr>
      <w:r w:rsidRPr="00C6533A">
        <w:rPr>
          <w:color w:val="000000" w:themeColor="text1"/>
        </w:rPr>
        <w:lastRenderedPageBreak/>
        <w:t>Participation </w:t>
      </w:r>
    </w:p>
    <w:p w14:paraId="613E44FC" w14:textId="61745085" w:rsidR="529156F7" w:rsidRPr="001F60B8" w:rsidRDefault="529156F7" w:rsidP="001F60B8">
      <w:r w:rsidRPr="001F60B8">
        <w:t xml:space="preserve">Participation is </w:t>
      </w:r>
      <w:r w:rsidR="00B20455">
        <w:t xml:space="preserve">a </w:t>
      </w:r>
      <w:r w:rsidRPr="001F60B8">
        <w:t>required and valued</w:t>
      </w:r>
      <w:r w:rsidR="00B20455">
        <w:t xml:space="preserve"> part of in-class learning</w:t>
      </w:r>
      <w:r w:rsidRPr="001F60B8">
        <w:t xml:space="preserve">. </w:t>
      </w:r>
      <w:r w:rsidR="00894F47" w:rsidRPr="00526884">
        <w:rPr>
          <w:rFonts w:cstheme="minorHAnsi"/>
          <w:color w:val="212529"/>
        </w:rPr>
        <w:t xml:space="preserve">Engagement in class includes </w:t>
      </w:r>
      <w:r w:rsidR="00894F47">
        <w:rPr>
          <w:rFonts w:cstheme="minorHAnsi"/>
          <w:color w:val="212529"/>
        </w:rPr>
        <w:t xml:space="preserve">writing, </w:t>
      </w:r>
      <w:r w:rsidR="00894F47" w:rsidRPr="00526884">
        <w:rPr>
          <w:rFonts w:cstheme="minorHAnsi"/>
          <w:color w:val="212529"/>
        </w:rPr>
        <w:t xml:space="preserve">listening, </w:t>
      </w:r>
      <w:r w:rsidR="00894F47">
        <w:rPr>
          <w:rFonts w:cstheme="minorHAnsi"/>
          <w:color w:val="212529"/>
        </w:rPr>
        <w:t>completing course-related learning tasks, and participating in</w:t>
      </w:r>
      <w:r w:rsidR="00894F47" w:rsidRPr="00526884">
        <w:rPr>
          <w:rFonts w:cstheme="minorHAnsi"/>
          <w:color w:val="212529"/>
        </w:rPr>
        <w:t xml:space="preserve"> </w:t>
      </w:r>
      <w:r w:rsidR="00894F47">
        <w:rPr>
          <w:rFonts w:cstheme="minorHAnsi"/>
          <w:color w:val="212529"/>
        </w:rPr>
        <w:t xml:space="preserve">large and small group </w:t>
      </w:r>
      <w:r w:rsidR="00894F47" w:rsidRPr="00526884">
        <w:rPr>
          <w:rFonts w:cstheme="minorHAnsi"/>
          <w:color w:val="212529"/>
        </w:rPr>
        <w:t>discussions</w:t>
      </w:r>
      <w:r w:rsidR="00894F47">
        <w:rPr>
          <w:rFonts w:cstheme="minorHAnsi"/>
          <w:color w:val="212529"/>
        </w:rPr>
        <w:t xml:space="preserve">. </w:t>
      </w:r>
      <w:r w:rsidRPr="001F60B8">
        <w:t xml:space="preserve"> You will need to come to class having completed the assigned reading and writing tasks in order for you to participate meaningfull</w:t>
      </w:r>
      <w:r w:rsidR="00945465">
        <w:t>y</w:t>
      </w:r>
      <w:r w:rsidRPr="001F60B8">
        <w:t xml:space="preserve">. Many </w:t>
      </w:r>
      <w:r w:rsidR="00945465">
        <w:t xml:space="preserve">in-class learning </w:t>
      </w:r>
      <w:r w:rsidRPr="001F60B8">
        <w:t>assignments in this class require participation with your peers and instructor.  </w:t>
      </w:r>
    </w:p>
    <w:p w14:paraId="6ECE3A72" w14:textId="5BE540F1" w:rsidR="2F386D54" w:rsidRPr="00C6533A" w:rsidRDefault="2F386D54" w:rsidP="001F60B8">
      <w:pPr>
        <w:pStyle w:val="Heading2"/>
        <w:rPr>
          <w:color w:val="000000" w:themeColor="text1"/>
        </w:rPr>
      </w:pPr>
      <w:r w:rsidRPr="00C6533A">
        <w:rPr>
          <w:color w:val="000000" w:themeColor="text1"/>
        </w:rPr>
        <w:t>Communication </w:t>
      </w:r>
    </w:p>
    <w:p w14:paraId="2115D3A4" w14:textId="2C1441EE" w:rsidR="009E69A4" w:rsidRPr="001F60B8" w:rsidRDefault="0F43F033" w:rsidP="001F60B8">
      <w:r>
        <w:t>During the semester, please keep an open line of communication with me so I know how to support you. If you have concerns about assignments, due dates, attendance, or anything else, you should talk to me in class or during student office hours so we can work together to find solutions and strategies.</w:t>
      </w:r>
    </w:p>
    <w:p w14:paraId="290271A7" w14:textId="379AE9A9" w:rsidR="009E69A4" w:rsidRPr="00C6533A" w:rsidRDefault="32A4A6C3" w:rsidP="00883E1D">
      <w:pPr>
        <w:pStyle w:val="Heading3"/>
        <w:rPr>
          <w:color w:val="000000" w:themeColor="text1"/>
        </w:rPr>
      </w:pPr>
      <w:r w:rsidRPr="00C6533A">
        <w:rPr>
          <w:color w:val="000000" w:themeColor="text1"/>
        </w:rPr>
        <w:t xml:space="preserve">Student </w:t>
      </w:r>
      <w:r w:rsidR="00883E1D" w:rsidRPr="00C6533A">
        <w:rPr>
          <w:color w:val="000000" w:themeColor="text1"/>
        </w:rPr>
        <w:t>O</w:t>
      </w:r>
      <w:r w:rsidRPr="00C6533A">
        <w:rPr>
          <w:color w:val="000000" w:themeColor="text1"/>
        </w:rPr>
        <w:t xml:space="preserve">ffice </w:t>
      </w:r>
      <w:r w:rsidR="00883E1D" w:rsidRPr="00C6533A">
        <w:rPr>
          <w:color w:val="000000" w:themeColor="text1"/>
        </w:rPr>
        <w:t>H</w:t>
      </w:r>
      <w:r w:rsidRPr="00C6533A">
        <w:rPr>
          <w:color w:val="000000" w:themeColor="text1"/>
        </w:rPr>
        <w:t>ours</w:t>
      </w:r>
    </w:p>
    <w:p w14:paraId="7553EB66" w14:textId="44E0022F" w:rsidR="009E69A4" w:rsidRPr="001F60B8" w:rsidRDefault="428AFDCE" w:rsidP="001F60B8">
      <w:r w:rsidRPr="001F60B8">
        <w:t xml:space="preserve">Attendance during office hours is encouraged! Office hours </w:t>
      </w:r>
      <w:r w:rsidR="00883E1D">
        <w:t>are</w:t>
      </w:r>
      <w:r w:rsidRPr="001F60B8">
        <w:t xml:space="preserve"> a wonderful space to ask questions and receive clarifications on assignments. It is also a place I can support you individually and better understand how I can help you in the classroom. To make an office hours appointment, please schedule with me in person before or after class or send me an email. </w:t>
      </w:r>
    </w:p>
    <w:p w14:paraId="2B41E790" w14:textId="5946E10C" w:rsidR="009E69A4" w:rsidRPr="00C6533A" w:rsidRDefault="2F386D54" w:rsidP="00883E1D">
      <w:pPr>
        <w:pStyle w:val="Heading3"/>
        <w:rPr>
          <w:color w:val="000000" w:themeColor="text1"/>
        </w:rPr>
      </w:pPr>
      <w:r w:rsidRPr="00C6533A">
        <w:rPr>
          <w:color w:val="000000" w:themeColor="text1"/>
        </w:rPr>
        <w:t xml:space="preserve">Email </w:t>
      </w:r>
      <w:r w:rsidR="00883E1D" w:rsidRPr="00C6533A">
        <w:rPr>
          <w:color w:val="000000" w:themeColor="text1"/>
        </w:rPr>
        <w:t>C</w:t>
      </w:r>
      <w:r w:rsidRPr="00C6533A">
        <w:rPr>
          <w:color w:val="000000" w:themeColor="text1"/>
        </w:rPr>
        <w:t>orrespondence</w:t>
      </w:r>
    </w:p>
    <w:p w14:paraId="5DC5E982" w14:textId="7694AA35" w:rsidR="009E69A4" w:rsidRPr="001F60B8" w:rsidRDefault="2F386D54" w:rsidP="001F60B8">
      <w:r w:rsidRPr="001F60B8">
        <w:t xml:space="preserve">If you send me an email, I will respond as soon as I can. During the school week (Monday through Friday, 8:00 a.m. to 5:00 p.m.), I will strive to reply within 24 to 48 hours. You may not receive a reply from me on weekends until Monday morning. If, for some reason, 48 hours have elapsed without a response from me, please email me again. </w:t>
      </w:r>
    </w:p>
    <w:p w14:paraId="0C9C08FB" w14:textId="77777777" w:rsidR="009E69A4" w:rsidRPr="00C6533A" w:rsidRDefault="428AFDCE" w:rsidP="001F60B8">
      <w:pPr>
        <w:pStyle w:val="Heading2"/>
        <w:rPr>
          <w:color w:val="000000" w:themeColor="text1"/>
        </w:rPr>
      </w:pPr>
      <w:r w:rsidRPr="00C6533A">
        <w:rPr>
          <w:color w:val="000000" w:themeColor="text1"/>
        </w:rPr>
        <w:t>Respectful Learning Space </w:t>
      </w:r>
    </w:p>
    <w:p w14:paraId="2775ED0A" w14:textId="77777777" w:rsidR="004E091B" w:rsidRPr="00F67A5E" w:rsidRDefault="004E091B" w:rsidP="004E091B">
      <w:pPr>
        <w:spacing w:line="240" w:lineRule="auto"/>
      </w:pPr>
      <w:r w:rsidRPr="00890663">
        <w:t>Because this is a learning space, we will engage with multiple perspectives. Engaging with multiple perspectives is a dynamic and important part of effective writing and research. While multiple views are welcome, in order to ensure a productive learning experience for all students, all language made in class and assignments must adhere to </w:t>
      </w:r>
      <w:hyperlink r:id="rId16" w:tgtFrame="_blank" w:history="1">
        <w:r w:rsidRPr="00890663">
          <w:rPr>
            <w:rStyle w:val="Hyperlink"/>
            <w:rFonts w:cstheme="minorHAnsi"/>
            <w:szCs w:val="20"/>
            <w:shd w:val="clear" w:color="auto" w:fill="F8F8F8"/>
          </w:rPr>
          <w:t>Interim USU Policy 305</w:t>
        </w:r>
      </w:hyperlink>
      <w:r w:rsidRPr="00890663">
        <w:rPr>
          <w:rFonts w:cstheme="minorHAnsi"/>
          <w:szCs w:val="20"/>
        </w:rPr>
        <w:t>,</w:t>
      </w:r>
      <w:r w:rsidRPr="00890663">
        <w:rPr>
          <w:szCs w:val="20"/>
        </w:rPr>
        <w:t xml:space="preserve"> </w:t>
      </w:r>
      <w:r w:rsidRPr="00890663">
        <w:t>which prohibits discrimination and harassment. </w:t>
      </w:r>
    </w:p>
    <w:p w14:paraId="0455C178" w14:textId="02181BBD" w:rsidR="009E69A4" w:rsidRPr="001F60B8" w:rsidRDefault="00CC7B5D" w:rsidP="001F60B8">
      <w:r>
        <w:rPr>
          <w:noProof/>
        </w:rPr>
        <w:pict w14:anchorId="2695E3A6">
          <v:rect id="_x0000_i1030" alt="" style="width:540pt;height:.05pt;mso-width-percent:0;mso-height-percent:0;mso-width-percent:0;mso-height-percent:0" o:hralign="center" o:hrstd="t" o:hr="t" fillcolor="#a0a0a0" stroked="f"/>
        </w:pict>
      </w:r>
    </w:p>
    <w:p w14:paraId="68EBBE48"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Assessments  </w:t>
      </w:r>
    </w:p>
    <w:p w14:paraId="4632A2A5" w14:textId="01F54CBF" w:rsidR="009E69A4" w:rsidRPr="001F60B8" w:rsidRDefault="428AFDCE" w:rsidP="001F60B8">
      <w:r w:rsidRPr="001F60B8">
        <w:t>You will meet specific, regular due dates to successfully complete the class. Consult the following table for a broad overview of assessments and points. Please refer to Canvas for specific assignment details and due dates. Remember that each assignment, whether large or small, contributes to your ability to improve your writing and become a stronger learner and more effective writer.</w:t>
      </w:r>
    </w:p>
    <w:tbl>
      <w:tblPr>
        <w:tblStyle w:val="GridTable4"/>
        <w:tblW w:w="5000" w:type="pct"/>
        <w:tblLook w:val="04A0" w:firstRow="1" w:lastRow="0" w:firstColumn="1" w:lastColumn="0" w:noHBand="0" w:noVBand="1"/>
      </w:tblPr>
      <w:tblGrid>
        <w:gridCol w:w="2605"/>
        <w:gridCol w:w="6161"/>
        <w:gridCol w:w="2024"/>
      </w:tblGrid>
      <w:tr w:rsidR="00FD54E7" w:rsidRPr="001F60B8" w14:paraId="78B6B1FC" w14:textId="77777777" w:rsidTr="337E6531">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1207" w:type="pct"/>
            <w:hideMark/>
          </w:tcPr>
          <w:p w14:paraId="67187995" w14:textId="77777777" w:rsidR="009E69A4" w:rsidRPr="001F60B8" w:rsidRDefault="009E69A4" w:rsidP="001F60B8">
            <w:r w:rsidRPr="001F60B8">
              <w:t>Assignment  </w:t>
            </w:r>
          </w:p>
        </w:tc>
        <w:tc>
          <w:tcPr>
            <w:tcW w:w="2855" w:type="pct"/>
            <w:hideMark/>
          </w:tcPr>
          <w:p w14:paraId="30FD2F08" w14:textId="77777777" w:rsidR="009E69A4" w:rsidRPr="001F60B8" w:rsidRDefault="009E69A4" w:rsidP="001F60B8">
            <w:pPr>
              <w:cnfStyle w:val="100000000000" w:firstRow="1" w:lastRow="0" w:firstColumn="0" w:lastColumn="0" w:oddVBand="0" w:evenVBand="0" w:oddHBand="0" w:evenHBand="0" w:firstRowFirstColumn="0" w:firstRowLastColumn="0" w:lastRowFirstColumn="0" w:lastRowLastColumn="0"/>
            </w:pPr>
            <w:r w:rsidRPr="001F60B8">
              <w:t>Points  </w:t>
            </w:r>
          </w:p>
        </w:tc>
        <w:tc>
          <w:tcPr>
            <w:tcW w:w="0" w:type="pct"/>
            <w:hideMark/>
          </w:tcPr>
          <w:p w14:paraId="7C0220F1" w14:textId="3A8DE280" w:rsidR="009E69A4" w:rsidRPr="001F60B8" w:rsidRDefault="003E21B6" w:rsidP="001F60B8">
            <w:pPr>
              <w:cnfStyle w:val="100000000000" w:firstRow="1" w:lastRow="0" w:firstColumn="0" w:lastColumn="0" w:oddVBand="0" w:evenVBand="0" w:oddHBand="0" w:evenHBand="0" w:firstRowFirstColumn="0" w:firstRowLastColumn="0" w:lastRowFirstColumn="0" w:lastRowLastColumn="0"/>
            </w:pPr>
            <w:r w:rsidRPr="001F60B8">
              <w:t xml:space="preserve">% </w:t>
            </w:r>
            <w:r w:rsidR="009E69A4" w:rsidRPr="001F60B8">
              <w:t>of Final Grade  </w:t>
            </w:r>
          </w:p>
        </w:tc>
      </w:tr>
      <w:tr w:rsidR="00FD54E7" w:rsidRPr="001F60B8" w14:paraId="0E12C0D3" w14:textId="77777777" w:rsidTr="337E6531">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207" w:type="pct"/>
          </w:tcPr>
          <w:p w14:paraId="367BD7E1" w14:textId="6F9AE160" w:rsidR="00FD54E7" w:rsidRPr="001F60B8" w:rsidRDefault="00FD54E7" w:rsidP="001F60B8">
            <w:r w:rsidRPr="001F60B8">
              <w:t>Revision Portfolio  </w:t>
            </w:r>
          </w:p>
        </w:tc>
        <w:tc>
          <w:tcPr>
            <w:tcW w:w="2855" w:type="pct"/>
          </w:tcPr>
          <w:p w14:paraId="23C50C00" w14:textId="77777777"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25 points for Revision Organizer  </w:t>
            </w:r>
          </w:p>
          <w:p w14:paraId="596A13AC" w14:textId="77777777"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25 points for Peer Review  </w:t>
            </w:r>
          </w:p>
          <w:p w14:paraId="4815A1CA" w14:textId="558185C0"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200 points for Revision Portfolio</w:t>
            </w:r>
          </w:p>
        </w:tc>
        <w:tc>
          <w:tcPr>
            <w:tcW w:w="0" w:type="pct"/>
          </w:tcPr>
          <w:p w14:paraId="00EC8E11" w14:textId="64F4EF8A"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25% </w:t>
            </w:r>
          </w:p>
        </w:tc>
      </w:tr>
      <w:tr w:rsidR="0057681B" w:rsidRPr="001F60B8" w14:paraId="17EB0DDF" w14:textId="77777777" w:rsidTr="337E6531">
        <w:trPr>
          <w:trHeight w:val="881"/>
        </w:trPr>
        <w:tc>
          <w:tcPr>
            <w:cnfStyle w:val="001000000000" w:firstRow="0" w:lastRow="0" w:firstColumn="1" w:lastColumn="0" w:oddVBand="0" w:evenVBand="0" w:oddHBand="0" w:evenHBand="0" w:firstRowFirstColumn="0" w:firstRowLastColumn="0" w:lastRowFirstColumn="0" w:lastRowLastColumn="0"/>
            <w:tcW w:w="1207" w:type="pct"/>
          </w:tcPr>
          <w:p w14:paraId="42ADB3CF" w14:textId="5D8BD81D" w:rsidR="00FD54E7" w:rsidRPr="001F60B8" w:rsidRDefault="00FD54E7" w:rsidP="001F60B8">
            <w:r w:rsidRPr="001F60B8">
              <w:t>Research Showcase </w:t>
            </w:r>
          </w:p>
        </w:tc>
        <w:tc>
          <w:tcPr>
            <w:tcW w:w="2855" w:type="pct"/>
          </w:tcPr>
          <w:p w14:paraId="58EEB41D" w14:textId="127BD704" w:rsidR="00FD54E7" w:rsidRPr="001F60B8" w:rsidRDefault="78A1CDD9" w:rsidP="001F60B8">
            <w:pPr>
              <w:cnfStyle w:val="000000000000" w:firstRow="0" w:lastRow="0" w:firstColumn="0" w:lastColumn="0" w:oddVBand="0" w:evenVBand="0" w:oddHBand="0" w:evenHBand="0" w:firstRowFirstColumn="0" w:firstRowLastColumn="0" w:lastRowFirstColumn="0" w:lastRowLastColumn="0"/>
            </w:pPr>
            <w:r w:rsidRPr="001F60B8">
              <w:t>30 points for two pre-writing activities </w:t>
            </w:r>
          </w:p>
          <w:p w14:paraId="5880A5BC" w14:textId="77777777"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30 points for two peer reviews</w:t>
            </w:r>
          </w:p>
          <w:p w14:paraId="5A62F809" w14:textId="77777777"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40 points for Annotated Bibliography   </w:t>
            </w:r>
          </w:p>
          <w:p w14:paraId="1CD7EC1C" w14:textId="5B96EA0D"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100 points for Literature Review</w:t>
            </w:r>
            <w:r w:rsidR="005441F3" w:rsidRPr="001F60B8">
              <w:t>: Investigating the Conversation</w:t>
            </w:r>
          </w:p>
        </w:tc>
        <w:tc>
          <w:tcPr>
            <w:tcW w:w="0" w:type="pct"/>
          </w:tcPr>
          <w:p w14:paraId="2289B4D5" w14:textId="1B67650B"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20%  </w:t>
            </w:r>
          </w:p>
        </w:tc>
      </w:tr>
      <w:tr w:rsidR="0057681B" w:rsidRPr="001F60B8" w14:paraId="1BF36FBC" w14:textId="77777777" w:rsidTr="337E6531">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207" w:type="pct"/>
            <w:hideMark/>
          </w:tcPr>
          <w:p w14:paraId="6CD0E506" w14:textId="5907AFCE" w:rsidR="00FD54E7" w:rsidRPr="001F60B8" w:rsidRDefault="00FD54E7" w:rsidP="001F60B8">
            <w:r w:rsidRPr="001F60B8">
              <w:lastRenderedPageBreak/>
              <w:t xml:space="preserve">Discourse </w:t>
            </w:r>
            <w:r w:rsidR="00531537">
              <w:t xml:space="preserve">Community </w:t>
            </w:r>
            <w:r w:rsidRPr="001F60B8">
              <w:t>Analysis</w:t>
            </w:r>
          </w:p>
        </w:tc>
        <w:tc>
          <w:tcPr>
            <w:tcW w:w="2855" w:type="pct"/>
            <w:hideMark/>
          </w:tcPr>
          <w:p w14:paraId="24EF039A" w14:textId="70371B4C"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30 points for Pre-Writing 1 and 2  </w:t>
            </w:r>
          </w:p>
          <w:p w14:paraId="0069FE7F" w14:textId="77777777"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20 points for Peer Review  </w:t>
            </w:r>
          </w:p>
          <w:p w14:paraId="49D331D7" w14:textId="376C0B43"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 xml:space="preserve">50 points for </w:t>
            </w:r>
            <w:r w:rsidR="005441F3" w:rsidRPr="001F60B8">
              <w:t xml:space="preserve">Discourse </w:t>
            </w:r>
            <w:r w:rsidR="00531537">
              <w:t xml:space="preserve">Community </w:t>
            </w:r>
            <w:r w:rsidR="005441F3" w:rsidRPr="001F60B8">
              <w:t>Analysis</w:t>
            </w:r>
          </w:p>
        </w:tc>
        <w:tc>
          <w:tcPr>
            <w:tcW w:w="0" w:type="pct"/>
            <w:hideMark/>
          </w:tcPr>
          <w:p w14:paraId="6AFA35EB" w14:textId="6DEDCAA5"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10%</w:t>
            </w:r>
          </w:p>
        </w:tc>
      </w:tr>
      <w:tr w:rsidR="005441F3" w:rsidRPr="001F60B8" w14:paraId="2CC1F8B7" w14:textId="77777777" w:rsidTr="337E6531">
        <w:trPr>
          <w:trHeight w:val="890"/>
        </w:trPr>
        <w:tc>
          <w:tcPr>
            <w:cnfStyle w:val="001000000000" w:firstRow="0" w:lastRow="0" w:firstColumn="1" w:lastColumn="0" w:oddVBand="0" w:evenVBand="0" w:oddHBand="0" w:evenHBand="0" w:firstRowFirstColumn="0" w:firstRowLastColumn="0" w:lastRowFirstColumn="0" w:lastRowLastColumn="0"/>
            <w:tcW w:w="1207" w:type="pct"/>
            <w:hideMark/>
          </w:tcPr>
          <w:p w14:paraId="78B68980" w14:textId="0438488C" w:rsidR="00FD54E7" w:rsidRPr="001F60B8" w:rsidRDefault="00FD54E7" w:rsidP="001F60B8">
            <w:r w:rsidRPr="001F60B8">
              <w:t>Summary and Analysis Essay  </w:t>
            </w:r>
          </w:p>
        </w:tc>
        <w:tc>
          <w:tcPr>
            <w:tcW w:w="2855" w:type="pct"/>
            <w:hideMark/>
          </w:tcPr>
          <w:p w14:paraId="39F90DBD" w14:textId="7E43DC53"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30 points for Pre-Writing 1 and 2  </w:t>
            </w:r>
          </w:p>
          <w:p w14:paraId="2290D551" w14:textId="77777777"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20 points for Peer Review  </w:t>
            </w:r>
          </w:p>
          <w:p w14:paraId="166A0B4E" w14:textId="05B46B3F"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 xml:space="preserve">50 points for </w:t>
            </w:r>
            <w:r w:rsidR="005441F3" w:rsidRPr="001F60B8">
              <w:t>Summary and Analysis Essay</w:t>
            </w:r>
          </w:p>
        </w:tc>
        <w:tc>
          <w:tcPr>
            <w:tcW w:w="938" w:type="pct"/>
            <w:hideMark/>
          </w:tcPr>
          <w:p w14:paraId="7D40747E" w14:textId="75830635"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10%  </w:t>
            </w:r>
          </w:p>
        </w:tc>
      </w:tr>
      <w:tr w:rsidR="0057681B" w:rsidRPr="001F60B8" w14:paraId="19F93B20" w14:textId="77777777" w:rsidTr="337E653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207" w:type="pct"/>
          </w:tcPr>
          <w:p w14:paraId="2DB9C94B" w14:textId="72228225" w:rsidR="00FD54E7" w:rsidRPr="001F60B8" w:rsidRDefault="00FD54E7" w:rsidP="001F60B8">
            <w:r w:rsidRPr="001F60B8">
              <w:t>Reading Responses</w:t>
            </w:r>
          </w:p>
        </w:tc>
        <w:tc>
          <w:tcPr>
            <w:tcW w:w="2855" w:type="pct"/>
          </w:tcPr>
          <w:p w14:paraId="4B6C083B" w14:textId="310B38AC" w:rsidR="00FD54E7" w:rsidRPr="001F60B8" w:rsidRDefault="337E6531" w:rsidP="001F60B8">
            <w:pPr>
              <w:cnfStyle w:val="000000100000" w:firstRow="0" w:lastRow="0" w:firstColumn="0" w:lastColumn="0" w:oddVBand="0" w:evenVBand="0" w:oddHBand="1" w:evenHBand="0" w:firstRowFirstColumn="0" w:firstRowLastColumn="0" w:lastRowFirstColumn="0" w:lastRowLastColumn="0"/>
            </w:pPr>
            <w:r>
              <w:t>100 points for responses throughout the semester</w:t>
            </w:r>
            <w:r w:rsidR="00FD54E7">
              <w:br/>
            </w:r>
            <w:r>
              <w:t>(15 responses; two lowest scores dropped)</w:t>
            </w:r>
          </w:p>
        </w:tc>
        <w:tc>
          <w:tcPr>
            <w:tcW w:w="0" w:type="pct"/>
          </w:tcPr>
          <w:p w14:paraId="0A848BF0" w14:textId="46C13AD3"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10%</w:t>
            </w:r>
          </w:p>
        </w:tc>
      </w:tr>
      <w:tr w:rsidR="0057681B" w:rsidRPr="001F60B8" w14:paraId="4894CC0E" w14:textId="77777777" w:rsidTr="337E6531">
        <w:trPr>
          <w:trHeight w:val="1510"/>
        </w:trPr>
        <w:tc>
          <w:tcPr>
            <w:cnfStyle w:val="001000000000" w:firstRow="0" w:lastRow="0" w:firstColumn="1" w:lastColumn="0" w:oddVBand="0" w:evenVBand="0" w:oddHBand="0" w:evenHBand="0" w:firstRowFirstColumn="0" w:firstRowLastColumn="0" w:lastRowFirstColumn="0" w:lastRowLastColumn="0"/>
            <w:tcW w:w="1207" w:type="pct"/>
            <w:hideMark/>
          </w:tcPr>
          <w:p w14:paraId="08EF31B3" w14:textId="28DC011F" w:rsidR="00FD54E7" w:rsidRPr="001F60B8" w:rsidRDefault="00FD54E7" w:rsidP="001F60B8">
            <w:r w:rsidRPr="001F60B8">
              <w:t>Oral Presentations</w:t>
            </w:r>
          </w:p>
        </w:tc>
        <w:tc>
          <w:tcPr>
            <w:tcW w:w="2855" w:type="pct"/>
            <w:hideMark/>
          </w:tcPr>
          <w:p w14:paraId="5B5261E3" w14:textId="600CDB3F"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 xml:space="preserve">50 points for Discourse </w:t>
            </w:r>
            <w:r w:rsidR="00531537">
              <w:t xml:space="preserve">Community </w:t>
            </w:r>
            <w:r w:rsidR="005441F3" w:rsidRPr="001F60B8">
              <w:t>P</w:t>
            </w:r>
            <w:r w:rsidRPr="001F60B8">
              <w:t>resentation, presentation materials, and participation as an audience member  </w:t>
            </w:r>
          </w:p>
          <w:p w14:paraId="028234B5" w14:textId="18FD2FA5"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50 points for Research Presentation, presentation materials, and participation as an audience member</w:t>
            </w:r>
          </w:p>
        </w:tc>
        <w:tc>
          <w:tcPr>
            <w:tcW w:w="0" w:type="pct"/>
            <w:hideMark/>
          </w:tcPr>
          <w:p w14:paraId="582CC52A" w14:textId="313A29A6"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10% </w:t>
            </w:r>
          </w:p>
        </w:tc>
      </w:tr>
      <w:tr w:rsidR="0057681B" w:rsidRPr="001F60B8" w14:paraId="20553936" w14:textId="77777777" w:rsidTr="337E6531">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207" w:type="pct"/>
          </w:tcPr>
          <w:p w14:paraId="0E4C0DA6" w14:textId="11238090" w:rsidR="00FD54E7" w:rsidRPr="001F60B8" w:rsidRDefault="0057686D" w:rsidP="001F60B8">
            <w:r>
              <w:t>In-Class Learning Activities</w:t>
            </w:r>
          </w:p>
        </w:tc>
        <w:tc>
          <w:tcPr>
            <w:tcW w:w="2855" w:type="pct"/>
          </w:tcPr>
          <w:p w14:paraId="16B45999" w14:textId="428BB939"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 xml:space="preserve">Calculated as a percentage out of 100 for each class attended. Refer to the </w:t>
            </w:r>
            <w:r w:rsidR="0057686D">
              <w:t>in-class learning</w:t>
            </w:r>
            <w:r w:rsidRPr="001F60B8">
              <w:t xml:space="preserve"> policy above for additional information  </w:t>
            </w:r>
          </w:p>
        </w:tc>
        <w:tc>
          <w:tcPr>
            <w:tcW w:w="0" w:type="pct"/>
          </w:tcPr>
          <w:p w14:paraId="1FDDF037" w14:textId="4580C7CF" w:rsidR="00FD54E7" w:rsidRPr="001F60B8" w:rsidRDefault="00FD54E7" w:rsidP="001F60B8">
            <w:pPr>
              <w:cnfStyle w:val="000000100000" w:firstRow="0" w:lastRow="0" w:firstColumn="0" w:lastColumn="0" w:oddVBand="0" w:evenVBand="0" w:oddHBand="1" w:evenHBand="0" w:firstRowFirstColumn="0" w:firstRowLastColumn="0" w:lastRowFirstColumn="0" w:lastRowLastColumn="0"/>
            </w:pPr>
            <w:r w:rsidRPr="001F60B8">
              <w:t>10%  </w:t>
            </w:r>
          </w:p>
        </w:tc>
      </w:tr>
      <w:tr w:rsidR="0057681B" w:rsidRPr="001F60B8" w14:paraId="64DEDDC0" w14:textId="77777777" w:rsidTr="337E6531">
        <w:trPr>
          <w:trHeight w:val="620"/>
        </w:trPr>
        <w:tc>
          <w:tcPr>
            <w:cnfStyle w:val="001000000000" w:firstRow="0" w:lastRow="0" w:firstColumn="1" w:lastColumn="0" w:oddVBand="0" w:evenVBand="0" w:oddHBand="0" w:evenHBand="0" w:firstRowFirstColumn="0" w:firstRowLastColumn="0" w:lastRowFirstColumn="0" w:lastRowLastColumn="0"/>
            <w:tcW w:w="1207" w:type="pct"/>
          </w:tcPr>
          <w:p w14:paraId="2AC47093" w14:textId="3A208F4C" w:rsidR="00FD54E7" w:rsidRPr="001F60B8" w:rsidRDefault="00FD54E7" w:rsidP="001F60B8">
            <w:r w:rsidRPr="001F60B8">
              <w:t>Writing Center Tutoring Sessions </w:t>
            </w:r>
          </w:p>
        </w:tc>
        <w:tc>
          <w:tcPr>
            <w:tcW w:w="2855" w:type="pct"/>
          </w:tcPr>
          <w:p w14:paraId="4D1F86D3" w14:textId="0E263CBD"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50 points for two tutoring sessions and reflective responses</w:t>
            </w:r>
          </w:p>
        </w:tc>
        <w:tc>
          <w:tcPr>
            <w:tcW w:w="0" w:type="pct"/>
          </w:tcPr>
          <w:p w14:paraId="4D843B2C" w14:textId="6BF4E83D" w:rsidR="00FD54E7" w:rsidRPr="001F60B8" w:rsidRDefault="00FD54E7" w:rsidP="001F60B8">
            <w:pPr>
              <w:cnfStyle w:val="000000000000" w:firstRow="0" w:lastRow="0" w:firstColumn="0" w:lastColumn="0" w:oddVBand="0" w:evenVBand="0" w:oddHBand="0" w:evenHBand="0" w:firstRowFirstColumn="0" w:firstRowLastColumn="0" w:lastRowFirstColumn="0" w:lastRowLastColumn="0"/>
            </w:pPr>
            <w:r w:rsidRPr="001F60B8">
              <w:t>5%  </w:t>
            </w:r>
          </w:p>
        </w:tc>
      </w:tr>
    </w:tbl>
    <w:p w14:paraId="6FF5D146" w14:textId="29A05E2C" w:rsidR="009E69A4" w:rsidRPr="001F60B8" w:rsidRDefault="009E69A4" w:rsidP="001F60B8">
      <w:r w:rsidRPr="001F60B8">
        <w:t>  </w:t>
      </w:r>
      <w:r w:rsidR="00CC7B5D">
        <w:rPr>
          <w:noProof/>
        </w:rPr>
        <w:pict w14:anchorId="6A719A99">
          <v:rect id="_x0000_i1031" alt="" style="width:540pt;height:.05pt;mso-width-percent:0;mso-height-percent:0;mso-width-percent:0;mso-height-percent:0" o:hralign="center" o:hrstd="t" o:hr="t" fillcolor="#a0a0a0" stroked="f"/>
        </w:pict>
      </w:r>
    </w:p>
    <w:p w14:paraId="446A501C"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Grades  </w:t>
      </w:r>
    </w:p>
    <w:p w14:paraId="3D901F4F" w14:textId="5A5EF91A" w:rsidR="009E69A4" w:rsidRDefault="76955F64" w:rsidP="001F60B8">
      <w:r w:rsidRPr="001F60B8">
        <w:t>Throughout the semester, you will receive grades and feedback on assignments within one week of submission. Your final grade is calculated by weighing your scores for assignments within the category weights in the table above. Canvas calculates these scores, weights, and percentages automatically, and you can access your current grade through Canvas at any time. The following scale shows the percentages necessary for a particular grade.</w:t>
      </w:r>
      <w:r w:rsidR="00275629">
        <w:t xml:space="preserve"> </w:t>
      </w:r>
      <w:r w:rsidR="00275629" w:rsidRPr="00275629">
        <w:t>You must receive a C- or 70% or higher to enroll in a Communication Literacy 2 (CL2) course (ENGL 2010 or ENGL 2020</w:t>
      </w:r>
      <w:r w:rsidR="00275629">
        <w:t>).</w:t>
      </w:r>
      <w:r w:rsidRPr="001F60B8">
        <w:t> </w:t>
      </w:r>
    </w:p>
    <w:p w14:paraId="5CFE410F" w14:textId="77777777" w:rsidR="003F03F6" w:rsidRDefault="003F03F6" w:rsidP="003F03F6">
      <w:pPr>
        <w:spacing w:after="0"/>
        <w:sectPr w:rsidR="003F03F6" w:rsidSect="00E36DCD">
          <w:footerReference w:type="even" r:id="rId17"/>
          <w:footerReference w:type="default" r:id="rId18"/>
          <w:pgSz w:w="12240" w:h="15840"/>
          <w:pgMar w:top="720" w:right="720" w:bottom="720" w:left="720" w:header="720" w:footer="720" w:gutter="0"/>
          <w:cols w:space="720"/>
          <w:docGrid w:linePitch="360"/>
        </w:sectPr>
      </w:pPr>
    </w:p>
    <w:p w14:paraId="6FF7F28C" w14:textId="59C45BAF" w:rsidR="003F03F6" w:rsidRDefault="003F03F6" w:rsidP="003F03F6">
      <w:pPr>
        <w:spacing w:after="0"/>
      </w:pPr>
      <w:r w:rsidRPr="001F60B8">
        <w:t>A 93-100%</w:t>
      </w:r>
    </w:p>
    <w:p w14:paraId="173EC89C" w14:textId="4974836B" w:rsidR="003F03F6" w:rsidRDefault="003F03F6" w:rsidP="003F03F6">
      <w:pPr>
        <w:spacing w:after="0"/>
      </w:pPr>
      <w:r w:rsidRPr="001F60B8">
        <w:t>A- 90-92%</w:t>
      </w:r>
    </w:p>
    <w:p w14:paraId="15E278BD" w14:textId="6C5A0BE1" w:rsidR="003F03F6" w:rsidRDefault="003F03F6" w:rsidP="003F03F6">
      <w:pPr>
        <w:spacing w:after="0"/>
      </w:pPr>
      <w:r w:rsidRPr="001F60B8">
        <w:t>B+</w:t>
      </w:r>
      <w:r>
        <w:t xml:space="preserve"> </w:t>
      </w:r>
      <w:r w:rsidRPr="001F60B8">
        <w:t>87-89%</w:t>
      </w:r>
    </w:p>
    <w:p w14:paraId="5586B345" w14:textId="7B4768A6" w:rsidR="003F03F6" w:rsidRDefault="003F03F6" w:rsidP="003F03F6">
      <w:pPr>
        <w:spacing w:after="0"/>
      </w:pPr>
      <w:r w:rsidRPr="001F60B8">
        <w:t>B 83-86%</w:t>
      </w:r>
    </w:p>
    <w:p w14:paraId="7D86A655" w14:textId="115B3A24" w:rsidR="003F03F6" w:rsidRDefault="003F03F6" w:rsidP="003F03F6">
      <w:pPr>
        <w:spacing w:after="0"/>
      </w:pPr>
      <w:r w:rsidRPr="001F60B8">
        <w:t>B-</w:t>
      </w:r>
      <w:r>
        <w:t xml:space="preserve"> </w:t>
      </w:r>
      <w:r w:rsidRPr="001F60B8">
        <w:t>80-82%</w:t>
      </w:r>
    </w:p>
    <w:p w14:paraId="73D24287" w14:textId="56C0E6D8" w:rsidR="003F03F6" w:rsidRDefault="003F03F6" w:rsidP="003F03F6">
      <w:pPr>
        <w:spacing w:after="0"/>
      </w:pPr>
      <w:r w:rsidRPr="001F60B8">
        <w:t>C+</w:t>
      </w:r>
      <w:r>
        <w:t xml:space="preserve"> </w:t>
      </w:r>
      <w:r w:rsidRPr="001F60B8">
        <w:t>77-79% </w:t>
      </w:r>
    </w:p>
    <w:p w14:paraId="4164C52F" w14:textId="38FBB10A" w:rsidR="003F03F6" w:rsidRDefault="003F03F6" w:rsidP="003F03F6">
      <w:pPr>
        <w:spacing w:after="0"/>
      </w:pPr>
      <w:r w:rsidRPr="001F60B8">
        <w:t>C 73-76% </w:t>
      </w:r>
    </w:p>
    <w:p w14:paraId="2AC3AD24" w14:textId="72522A5B" w:rsidR="003F03F6" w:rsidRDefault="003F03F6" w:rsidP="003F03F6">
      <w:pPr>
        <w:spacing w:after="0"/>
      </w:pPr>
      <w:r w:rsidRPr="001F60B8">
        <w:t>C- 70-72% </w:t>
      </w:r>
    </w:p>
    <w:p w14:paraId="552FDC6C" w14:textId="25E3654E" w:rsidR="003F03F6" w:rsidRDefault="003F03F6" w:rsidP="003F03F6">
      <w:pPr>
        <w:spacing w:after="0"/>
      </w:pPr>
      <w:r w:rsidRPr="001F60B8">
        <w:t>D+</w:t>
      </w:r>
      <w:r>
        <w:t xml:space="preserve"> </w:t>
      </w:r>
      <w:r w:rsidRPr="001F60B8">
        <w:t>67-69%</w:t>
      </w:r>
    </w:p>
    <w:p w14:paraId="1FB23A94" w14:textId="051FD54A" w:rsidR="003F03F6" w:rsidRDefault="003F03F6" w:rsidP="003F03F6">
      <w:pPr>
        <w:spacing w:after="0"/>
      </w:pPr>
      <w:r w:rsidRPr="001F60B8">
        <w:t>D</w:t>
      </w:r>
      <w:r>
        <w:t xml:space="preserve"> </w:t>
      </w:r>
      <w:r w:rsidRPr="001F60B8">
        <w:t>60-66%</w:t>
      </w:r>
    </w:p>
    <w:p w14:paraId="665B0161" w14:textId="2F456B7E" w:rsidR="003F03F6" w:rsidRDefault="003F03F6" w:rsidP="0057681B">
      <w:pPr>
        <w:spacing w:after="0"/>
        <w:sectPr w:rsidR="003F03F6" w:rsidSect="00E36DCD">
          <w:type w:val="continuous"/>
          <w:pgSz w:w="12240" w:h="15840"/>
          <w:pgMar w:top="720" w:right="720" w:bottom="720" w:left="720" w:header="720" w:footer="720" w:gutter="0"/>
          <w:cols w:num="3" w:space="720"/>
          <w:docGrid w:linePitch="360"/>
        </w:sectPr>
      </w:pPr>
      <w:r w:rsidRPr="001F60B8">
        <w:t>F 0-59%</w:t>
      </w:r>
    </w:p>
    <w:p w14:paraId="3BDE3FB9" w14:textId="685B795E" w:rsidR="009E69A4" w:rsidRPr="001F60B8" w:rsidRDefault="009E69A4" w:rsidP="001F60B8">
      <w:r w:rsidRPr="001F60B8">
        <w:t>  </w:t>
      </w:r>
      <w:r w:rsidR="00CC7B5D">
        <w:rPr>
          <w:noProof/>
        </w:rPr>
        <w:pict w14:anchorId="3B20FF5B">
          <v:rect id="_x0000_i1032" alt="" style="width:540pt;height:.05pt;mso-width-percent:0;mso-height-percent:0;mso-width-percent:0;mso-height-percent:0" o:hralign="center" o:hrstd="t" o:hr="t" fillcolor="#a0a0a0" stroked="f"/>
        </w:pict>
      </w:r>
    </w:p>
    <w:p w14:paraId="583F6A35"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Late Work  </w:t>
      </w:r>
    </w:p>
    <w:p w14:paraId="350BD616" w14:textId="5C5C5D3B" w:rsidR="009E58ED" w:rsidRDefault="009E58ED" w:rsidP="009E58ED">
      <w:r>
        <w:t xml:space="preserve">All assignments have a </w:t>
      </w:r>
      <w:r w:rsidRPr="00052969">
        <w:rPr>
          <w:b/>
          <w:bCs/>
        </w:rPr>
        <w:t>due date</w:t>
      </w:r>
      <w:r>
        <w:t xml:space="preserve"> and an </w:t>
      </w:r>
      <w:r w:rsidRPr="00052969">
        <w:rPr>
          <w:b/>
          <w:bCs/>
        </w:rPr>
        <w:t>available date</w:t>
      </w:r>
      <w:r>
        <w:t xml:space="preserve">. To receive maximum credit on an assignment, it must be submitted by the due date. If you do not submit an assignment by the due date, I will enter a zero in the gradebook the following day. This notation in the gradebook will alert you that you have a missing assignment. However, you may submit the missing assignment through the availability date for reduced credit, and I will update the initial zero in the gradebook accordingly. All available dates are set a week after an assignment's due date. </w:t>
      </w:r>
      <w:r w:rsidRPr="00052969">
        <w:rPr>
          <w:b/>
          <w:bCs/>
          <w:i/>
          <w:iCs/>
        </w:rPr>
        <w:t>After the available date has passed, no late work will be accepted without instructor approval.</w:t>
      </w:r>
    </w:p>
    <w:p w14:paraId="624A1A21" w14:textId="1BDAB5D9" w:rsidR="009E58ED" w:rsidRDefault="009E58ED" w:rsidP="009E58ED">
      <w:r>
        <w:lastRenderedPageBreak/>
        <w:t xml:space="preserve">Exceptions </w:t>
      </w:r>
      <w:r w:rsidR="006A6A49">
        <w:t xml:space="preserve">to </w:t>
      </w:r>
      <w:r>
        <w:t>this policy will be considered on a case-by-case basis</w:t>
      </w:r>
      <w:r w:rsidR="006A6A49">
        <w:t>,</w:t>
      </w:r>
      <w:r>
        <w:t xml:space="preserve"> and approval is not guaranteed. As you make your request, please know that you do not need to disclose the reason for your request. To be considered for an exception, you must communicate your request via email or in person within one</w:t>
      </w:r>
      <w:r w:rsidR="00903572">
        <w:t xml:space="preserve"> week</w:t>
      </w:r>
      <w:r>
        <w:t xml:space="preserve"> after the assignment has closed. Requests that are received after one week of the assignment closing will not be accepted. However, please still communicate with me so that we can make a plan to help you complete the work and demonstrate your learning going forward.</w:t>
      </w:r>
    </w:p>
    <w:p w14:paraId="5392AEB5" w14:textId="6F81CBC9" w:rsidR="003F03F6" w:rsidRDefault="009E58ED" w:rsidP="00DD2D8D">
      <w:pPr>
        <w:rPr>
          <w:noProof/>
        </w:rPr>
      </w:pPr>
      <w:r>
        <w:t xml:space="preserve">In order for me to meet the university’s grading deadlines, no late work will be accepted after the first day of finals. </w:t>
      </w:r>
      <w:r w:rsidR="00CC7B5D">
        <w:rPr>
          <w:noProof/>
        </w:rPr>
        <w:pict w14:anchorId="56E2956D">
          <v:rect id="_x0000_i1033" alt="" style="width:540pt;height:.05pt;mso-width-percent:0;mso-height-percent:0;mso-width-percent:0;mso-height-percent:0" o:hralign="center" o:hrstd="t" o:hr="t" fillcolor="#a0a0a0" stroked="f"/>
        </w:pict>
      </w:r>
    </w:p>
    <w:p w14:paraId="550F1E81" w14:textId="7C507AE7" w:rsidR="003F03F6" w:rsidRPr="003F03F6" w:rsidRDefault="003F03F6" w:rsidP="003F03F6">
      <w:pPr>
        <w:pStyle w:val="Heading1"/>
        <w:rPr>
          <w:rFonts w:ascii="Calibri" w:hAnsi="Calibri"/>
          <w:color w:val="000000" w:themeColor="text1"/>
        </w:rPr>
      </w:pPr>
      <w:r w:rsidRPr="003F03F6">
        <w:rPr>
          <w:rFonts w:ascii="Calibri" w:hAnsi="Calibri"/>
          <w:color w:val="000000" w:themeColor="text1"/>
        </w:rPr>
        <w:t xml:space="preserve">Generative AI Usage </w:t>
      </w:r>
    </w:p>
    <w:p w14:paraId="26E74CAB" w14:textId="2824E458" w:rsidR="003F03F6" w:rsidRPr="003F03F6" w:rsidRDefault="00275629" w:rsidP="6F9BA95A">
      <w:r w:rsidRPr="00275629">
        <w:t xml:space="preserve">Generative artificial intelligence, which includes programs like </w:t>
      </w:r>
      <w:hyperlink r:id="rId19" w:history="1">
        <w:r w:rsidRPr="00275629">
          <w:rPr>
            <w:rStyle w:val="Hyperlink"/>
          </w:rPr>
          <w:t>ChatGPT</w:t>
        </w:r>
      </w:hyperlink>
      <w:r w:rsidRPr="00275629">
        <w:t xml:space="preserve"> and </w:t>
      </w:r>
      <w:hyperlink r:id="rId20" w:history="1">
        <w:r w:rsidRPr="00275629">
          <w:rPr>
            <w:rStyle w:val="Hyperlink"/>
          </w:rPr>
          <w:t>Microsoft Copilot</w:t>
        </w:r>
      </w:hyperlink>
      <w:r w:rsidRPr="00275629">
        <w:t>, can be a helpful tool when we write, research, and interact with information and can be used both ethically and successfully in educational settings. However, if this technology is not applied purposefully, it can also limit a student’s progress toward achieving a course’s learning outcomes.</w:t>
      </w:r>
      <w:r w:rsidR="00CB3401">
        <w:t xml:space="preserve"> </w:t>
      </w:r>
      <w:r w:rsidR="5407C9C4">
        <w:t xml:space="preserve">As we develop our composing processes (one of our course outcomes), we will consider under what conditions you might use generative AI. </w:t>
      </w:r>
    </w:p>
    <w:p w14:paraId="115AA76F" w14:textId="0FF8FF5F" w:rsidR="003F03F6" w:rsidRPr="003F03F6" w:rsidRDefault="10EE3A22" w:rsidP="6F9BA95A">
      <w:r>
        <w:t xml:space="preserve">To ensure that you have sufficient practice to meet the learning outcomes, for this class, you must </w:t>
      </w:r>
      <w:r w:rsidRPr="10EE3A22">
        <w:rPr>
          <w:b/>
          <w:bCs/>
        </w:rPr>
        <w:t>first seek approval</w:t>
      </w:r>
      <w:r>
        <w:t xml:space="preserve"> to use generative AI on individual assignments. If permission is granted, you may use it as outlined on that single assignment; authorization to use it on one assignment does not transfer to other assignments since each has its own learning goals that might change the effectiveness of using AI. Otherwise, you should not use AI to compose a portion or the entirety of your assignments (this includes using it to write the entire assignment, a large part of it, or a small portion of it). Using AI, </w:t>
      </w:r>
      <w:bookmarkStart w:id="0" w:name="_Hlk173249863"/>
      <w:r>
        <w:t xml:space="preserve">such as ChatGPT, to compose portions or the entirety of your assignments without approval is a violation of the university’s </w:t>
      </w:r>
      <w:hyperlink r:id="rId21">
        <w:r w:rsidRPr="10EE3A22">
          <w:rPr>
            <w:rStyle w:val="Hyperlink"/>
          </w:rPr>
          <w:t>Student Code Article VI: University Regulations Regarding Academic Integrity</w:t>
        </w:r>
      </w:hyperlink>
      <w:r>
        <w:t>; any violations will be reported, which may result in disciplinary action from the university.</w:t>
      </w:r>
      <w:bookmarkEnd w:id="0"/>
      <w:r>
        <w:t> </w:t>
      </w:r>
    </w:p>
    <w:p w14:paraId="2B915150" w14:textId="0AE92791" w:rsidR="5BEDF57D" w:rsidRDefault="1B66E6EE" w:rsidP="1B66E6EE">
      <w:pPr>
        <w:rPr>
          <w:i/>
          <w:iCs/>
        </w:rPr>
      </w:pPr>
      <w:r w:rsidRPr="1B66E6EE">
        <w:rPr>
          <w:i/>
          <w:iCs/>
        </w:rPr>
        <w:t xml:space="preserve">Please note: This Generative AI Usage policy is specific to this section of English 1010. Different instructors (of both English 1010 and all other USU courses) may have different AI usage </w:t>
      </w:r>
      <w:r w:rsidR="00DD2D8D">
        <w:rPr>
          <w:i/>
          <w:iCs/>
        </w:rPr>
        <w:t>policies</w:t>
      </w:r>
      <w:r w:rsidRPr="1B66E6EE">
        <w:rPr>
          <w:i/>
          <w:iCs/>
        </w:rPr>
        <w:t>. Please consult with each instructor before using AI.</w:t>
      </w:r>
    </w:p>
    <w:p w14:paraId="394DBD92" w14:textId="3D7B1FE9" w:rsidR="009E69A4" w:rsidRPr="001F60B8" w:rsidRDefault="003F03F6" w:rsidP="003F03F6">
      <w:r w:rsidRPr="003F03F6">
        <w:rPr>
          <w:noProof/>
        </w:rPr>
        <w:t xml:space="preserve"> </w:t>
      </w:r>
      <w:r w:rsidR="00CC7B5D">
        <w:rPr>
          <w:noProof/>
        </w:rPr>
        <w:pict w14:anchorId="06CCDBF6">
          <v:rect id="_x0000_i1034" alt="" style="width:540pt;height:.05pt;mso-width-percent:0;mso-height-percent:0;mso-width-percent:0;mso-height-percent:0" o:hralign="center" o:hrstd="t" o:hr="t" fillcolor="#a0a0a0" stroked="f"/>
        </w:pict>
      </w:r>
    </w:p>
    <w:p w14:paraId="04DD9633" w14:textId="40811A32"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Additional Course, Department, &amp; University Policies  </w:t>
      </w:r>
    </w:p>
    <w:p w14:paraId="43D7C2F9" w14:textId="77777777" w:rsidR="009E69A4" w:rsidRPr="00C6533A" w:rsidRDefault="009E69A4" w:rsidP="001F60B8">
      <w:pPr>
        <w:pStyle w:val="Heading2"/>
        <w:rPr>
          <w:color w:val="000000" w:themeColor="text1"/>
        </w:rPr>
      </w:pPr>
      <w:r w:rsidRPr="00C6533A">
        <w:rPr>
          <w:color w:val="000000" w:themeColor="text1"/>
        </w:rPr>
        <w:t>Mental Health  </w:t>
      </w:r>
    </w:p>
    <w:p w14:paraId="6E69671B" w14:textId="77777777" w:rsidR="00F82987" w:rsidRPr="00F82987" w:rsidRDefault="00F82987" w:rsidP="00F82987">
      <w:r w:rsidRPr="00F82987">
        <w:t>Mental health is critically important for the success of USU students. 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Utah State University provides free services for students to assist them with addressing these and other concerns. You can learn more about the broad range of confidential mental health services available on campus at </w:t>
      </w:r>
      <w:hyperlink r:id="rId22" w:tgtFrame="_blank" w:history="1">
        <w:r w:rsidRPr="00F82987">
          <w:rPr>
            <w:rStyle w:val="Hyperlink"/>
          </w:rPr>
          <w:t>Counseling and Psychological Services (CAPS)</w:t>
        </w:r>
      </w:hyperlink>
      <w:r w:rsidRPr="00F82987">
        <w:t>.</w:t>
      </w:r>
    </w:p>
    <w:p w14:paraId="71B09E1D" w14:textId="6D945DF8" w:rsidR="009E69A4" w:rsidRPr="001F60B8" w:rsidRDefault="46DE75B9" w:rsidP="001F60B8">
      <w:r>
        <w:t>Students are also encouraged to download the "SafeUT App” to their smartphones. The SafeUT application is a 24/7 statewide crisis text and tip service that provides real-time crisis intervention to students through texting and a confidential tip program that can help anyone with emotional crises, bullying, relationship problems, mental health, or suicide related issues. </w:t>
      </w:r>
    </w:p>
    <w:p w14:paraId="1FAEBCCB" w14:textId="77777777" w:rsidR="009E69A4" w:rsidRPr="00C6533A" w:rsidRDefault="009E69A4" w:rsidP="001F60B8">
      <w:pPr>
        <w:pStyle w:val="Heading2"/>
        <w:rPr>
          <w:color w:val="000000" w:themeColor="text1"/>
        </w:rPr>
      </w:pPr>
      <w:r w:rsidRPr="00C6533A">
        <w:rPr>
          <w:color w:val="000000" w:themeColor="text1"/>
        </w:rPr>
        <w:lastRenderedPageBreak/>
        <w:t>Students with Disabilities  </w:t>
      </w:r>
    </w:p>
    <w:p w14:paraId="05B8F6FC" w14:textId="2A58C921" w:rsidR="009E69A4" w:rsidRDefault="00335110" w:rsidP="001F60B8">
      <w:r w:rsidRPr="00335110">
        <w:t>USU welcomes students with disabilities. If you have, or suspect you may have, a physical, mental health, or learning disability that may require accommodations in this course, please contact the Disability Resource Center (DRC) as early in the semester as possible (University Inn # 101, 435‐797‐2444, </w:t>
      </w:r>
      <w:hyperlink r:id="rId23" w:history="1">
        <w:r w:rsidRPr="00335110">
          <w:rPr>
            <w:rStyle w:val="Hyperlink"/>
          </w:rPr>
          <w:t>drc@usu.edu</w:t>
        </w:r>
      </w:hyperlink>
      <w:r w:rsidRPr="00335110">
        <w:t>). All disability related accommodations must be approved by the DRC. Once approved, the DRC will coordinate with faculty to provide accommodations.</w:t>
      </w:r>
      <w:r w:rsidR="4C06B1BD" w:rsidRPr="001F60B8">
        <w:t>  </w:t>
      </w:r>
    </w:p>
    <w:p w14:paraId="1ECCEA38" w14:textId="77777777" w:rsidR="00CB3401" w:rsidRPr="00CB3401" w:rsidRDefault="00CB3401" w:rsidP="00CB3401">
      <w:pPr>
        <w:pStyle w:val="Heading2"/>
        <w:rPr>
          <w:color w:val="000000" w:themeColor="text1"/>
        </w:rPr>
      </w:pPr>
      <w:r w:rsidRPr="00CB3401">
        <w:rPr>
          <w:color w:val="000000" w:themeColor="text1"/>
        </w:rPr>
        <w:t>Students Who are Pregnant or Have a Pregnancy-Related Condition</w:t>
      </w:r>
    </w:p>
    <w:p w14:paraId="36423A44" w14:textId="5511D7BB" w:rsidR="00CB3401" w:rsidRDefault="00CB3401" w:rsidP="00CB3401">
      <w:r>
        <w:t xml:space="preserve">If you need academic accommodations related to pregnancy, childbirth, recovery, or other pregnancy related conditions, please contact the Office of Equity as early as possible. All accommodations related to pregnancy must be approved by the Office of Equity. The Office of Equity will then coordinate with instructors to provide accommodations.  The University will not exclude a student from participating in any part of an educational program based on the student’s pregnancy or pregnancy related conditions. </w:t>
      </w:r>
    </w:p>
    <w:p w14:paraId="2B28C391" w14:textId="2364641C" w:rsidR="00CB3401" w:rsidRPr="001F60B8" w:rsidRDefault="00CB3401" w:rsidP="00CB3401">
      <w:r w:rsidRPr="00CB3401">
        <w:rPr>
          <w:i/>
        </w:rPr>
        <w:t>Office of Equity</w:t>
      </w:r>
      <w:r>
        <w:t xml:space="preserve">: Distance Education, Room 400, Logan Campus, 435-797-1266, </w:t>
      </w:r>
      <w:hyperlink r:id="rId24" w:history="1">
        <w:r w:rsidRPr="00CB3401">
          <w:rPr>
            <w:rStyle w:val="Hyperlink"/>
          </w:rPr>
          <w:t>Office of Equity: Pregnancy and Pregnancy Related Conditions</w:t>
        </w:r>
      </w:hyperlink>
      <w:r>
        <w:t>.</w:t>
      </w:r>
    </w:p>
    <w:p w14:paraId="5F1F5610" w14:textId="77777777" w:rsidR="009E69A4" w:rsidRPr="00C6533A" w:rsidRDefault="009E69A4" w:rsidP="001F60B8">
      <w:pPr>
        <w:pStyle w:val="Heading2"/>
        <w:rPr>
          <w:color w:val="000000" w:themeColor="text1"/>
        </w:rPr>
      </w:pPr>
      <w:r w:rsidRPr="00C6533A">
        <w:rPr>
          <w:color w:val="000000" w:themeColor="text1"/>
        </w:rPr>
        <w:t>Academic Freedom and Professional Responsibilities  </w:t>
      </w:r>
    </w:p>
    <w:p w14:paraId="309AD066" w14:textId="4A6CA671" w:rsidR="009E69A4" w:rsidRPr="001F60B8" w:rsidRDefault="374EEC13" w:rsidP="001F60B8">
      <w:r>
        <w:t>Academic freedom is the right to teach, study, discuss, investigate, discover, create, and publish freely. Academic freedom protects the rights of faculty members in teaching and of students in learning. Freedom in research is fundamental to the advancement of truth. Faculty members are entitled to full freedom in teaching, research, and creative activities, subject to the limitations imposed by professional responsibility. </w:t>
      </w:r>
      <w:hyperlink r:id="rId25">
        <w:r w:rsidRPr="374EEC13">
          <w:rPr>
            <w:rStyle w:val="Hyperlink"/>
          </w:rPr>
          <w:t>USU Policy 403</w:t>
        </w:r>
      </w:hyperlink>
      <w:r>
        <w:t> further defines academic freedom and professional responsibilities. </w:t>
      </w:r>
    </w:p>
    <w:p w14:paraId="3E39AFAC" w14:textId="77777777" w:rsidR="009E69A4" w:rsidRPr="00C6533A" w:rsidRDefault="009E69A4" w:rsidP="001F60B8">
      <w:pPr>
        <w:pStyle w:val="Heading2"/>
        <w:rPr>
          <w:color w:val="000000" w:themeColor="text1"/>
        </w:rPr>
      </w:pPr>
      <w:r w:rsidRPr="00C6533A">
        <w:rPr>
          <w:color w:val="000000" w:themeColor="text1"/>
        </w:rPr>
        <w:t>Academic Integrity: "The Honor System"  </w:t>
      </w:r>
    </w:p>
    <w:p w14:paraId="235C8408" w14:textId="77777777" w:rsidR="00335110" w:rsidRPr="00335110" w:rsidRDefault="00335110" w:rsidP="00335110">
      <w:r w:rsidRPr="00335110">
        <w:t>The University expects that students and faculty alike maintain the highest standards of academic honesty. The Code of Policies and Procedures for Students at Utah State University (</w:t>
      </w:r>
      <w:hyperlink r:id="rId26" w:tgtFrame="_blank" w:history="1">
        <w:r w:rsidRPr="00335110">
          <w:rPr>
            <w:rStyle w:val="Hyperlink"/>
          </w:rPr>
          <w:t>Student Conduct</w:t>
        </w:r>
      </w:hyperlink>
      <w:r w:rsidRPr="00335110">
        <w:t>) addresses academic integrity and honesty and notes the following:</w:t>
      </w:r>
    </w:p>
    <w:p w14:paraId="2F41E180" w14:textId="77777777" w:rsidR="00335110" w:rsidRPr="00335110" w:rsidRDefault="00335110" w:rsidP="00335110">
      <w:pPr>
        <w:ind w:left="720"/>
      </w:pPr>
      <w:r w:rsidRPr="00335110">
        <w:rPr>
          <w:b/>
          <w:bCs/>
        </w:rPr>
        <w:t>Academic Integrity: </w:t>
      </w:r>
      <w:r w:rsidRPr="00335110">
        <w:t>Students have a responsibility to promote academic integrity at the University by not participating in or facilitating others' participation in any act of academic dishonesty and by reporting all violations or suspected violations of the Academic Integrity Standard to their instructors.</w:t>
      </w:r>
    </w:p>
    <w:p w14:paraId="4E8551CA" w14:textId="044E4A7E" w:rsidR="009E69A4" w:rsidRPr="001F60B8" w:rsidRDefault="00335110" w:rsidP="00335110">
      <w:pPr>
        <w:ind w:left="720"/>
      </w:pPr>
      <w:r w:rsidRPr="00335110">
        <w:rPr>
          <w:b/>
          <w:bCs/>
        </w:rPr>
        <w:t>The Honor Pledge:</w:t>
      </w:r>
      <w:r w:rsidRPr="00335110">
        <w:t> To enhance the learning environment at Utah State University and to develop student academic integrity, each student agrees to the following Honor Pledge: "I pledge, on my honor, to conduct myself with the foremost level of academic integrity". Violations of the Academic Integrity Standard (academic violations) include, but are not limited to cheating, falsification, and plagiarism.</w:t>
      </w:r>
    </w:p>
    <w:p w14:paraId="6B9F8207" w14:textId="77777777" w:rsidR="009E69A4" w:rsidRPr="00C6533A" w:rsidRDefault="009E69A4" w:rsidP="001F60B8">
      <w:pPr>
        <w:pStyle w:val="Heading2"/>
        <w:rPr>
          <w:color w:val="000000" w:themeColor="text1"/>
        </w:rPr>
      </w:pPr>
      <w:r w:rsidRPr="00C6533A">
        <w:rPr>
          <w:color w:val="000000" w:themeColor="text1"/>
        </w:rPr>
        <w:t>Plagiarism  </w:t>
      </w:r>
    </w:p>
    <w:p w14:paraId="46BE79A6" w14:textId="76B665B0" w:rsidR="009E69A4" w:rsidRPr="001F60B8" w:rsidRDefault="00335110" w:rsidP="001F60B8">
      <w:r w:rsidRPr="00335110">
        <w:t>Plagiarism includes knowingly "representing by paraphrase or direct quotation, the published or unpublished work of another person as one's own in any academic exercise or activity without full and clear acknowledgment. It also includes the unacknowledged use of materials prepared by another person or agency engaged in the selling of term papers or other academic materials." The penalties for plagiarism are severe. They include warning or reprimand, grade adjustment, probation, suspension, expulsion, withholding of transcripts, and denial or revocation of degrees.</w:t>
      </w:r>
      <w:r w:rsidR="009E69A4" w:rsidRPr="001F60B8">
        <w:t> </w:t>
      </w:r>
    </w:p>
    <w:p w14:paraId="5437DDD8" w14:textId="77777777" w:rsidR="007A5710" w:rsidRPr="00805B08" w:rsidRDefault="007A5710" w:rsidP="007A5710">
      <w:pPr>
        <w:pStyle w:val="Heading2"/>
        <w:rPr>
          <w:color w:val="000000" w:themeColor="text1"/>
        </w:rPr>
      </w:pPr>
      <w:r>
        <w:rPr>
          <w:color w:val="000000" w:themeColor="text1"/>
        </w:rPr>
        <w:t xml:space="preserve">Discrimination and </w:t>
      </w:r>
      <w:r w:rsidRPr="58CB5AF2">
        <w:rPr>
          <w:color w:val="000000" w:themeColor="text1"/>
        </w:rPr>
        <w:t xml:space="preserve">Sexual </w:t>
      </w:r>
      <w:r>
        <w:rPr>
          <w:color w:val="000000" w:themeColor="text1"/>
        </w:rPr>
        <w:t>Misconduct</w:t>
      </w:r>
      <w:r w:rsidRPr="58CB5AF2">
        <w:rPr>
          <w:color w:val="000000" w:themeColor="text1"/>
        </w:rPr>
        <w:t>  </w:t>
      </w:r>
    </w:p>
    <w:p w14:paraId="7E4684D3" w14:textId="77777777" w:rsidR="007A5710" w:rsidRPr="001F60B8" w:rsidRDefault="007A5710" w:rsidP="007A5710">
      <w:r w:rsidRPr="001F60B8">
        <w:t xml:space="preserve">Utah State University is committed to creating and maintaining an environment for students and employees that is free from </w:t>
      </w:r>
      <w:hyperlink r:id="rId27">
        <w:r w:rsidRPr="001F60B8">
          <w:rPr>
            <w:rStyle w:val="Hyperlink"/>
          </w:rPr>
          <w:t>discrimination</w:t>
        </w:r>
      </w:hyperlink>
      <w:r w:rsidRPr="001F60B8">
        <w:t xml:space="preserve"> and </w:t>
      </w:r>
      <w:hyperlink r:id="rId28">
        <w:r w:rsidRPr="001F60B8">
          <w:rPr>
            <w:rStyle w:val="Hyperlink"/>
          </w:rPr>
          <w:t>sexual misconduct</w:t>
        </w:r>
      </w:hyperlink>
      <w:r w:rsidRPr="001F60B8">
        <w:t xml:space="preserve">, and to fostering an atmosphere of respect and dignity for all members of </w:t>
      </w:r>
      <w:r w:rsidRPr="001F60B8">
        <w:lastRenderedPageBreak/>
        <w:t xml:space="preserve">the USU community. Title IX and </w:t>
      </w:r>
      <w:hyperlink r:id="rId29">
        <w:r w:rsidRPr="001F60B8">
          <w:rPr>
            <w:rStyle w:val="Hyperlink"/>
          </w:rPr>
          <w:t>USU Policy 339</w:t>
        </w:r>
      </w:hyperlink>
      <w:r w:rsidRPr="001F60B8">
        <w:t xml:space="preserve"> address sexual harassment in the workplace and academic setting. The university has established a complaint procedure to handle all types of discrimination complaints, including sexual harassment (</w:t>
      </w:r>
      <w:hyperlink r:id="rId30">
        <w:r w:rsidRPr="001F60B8">
          <w:rPr>
            <w:rStyle w:val="Hyperlink"/>
          </w:rPr>
          <w:t>USU Policy 305</w:t>
        </w:r>
      </w:hyperlink>
      <w:r w:rsidRPr="001F60B8">
        <w:t xml:space="preserve">), and has designated the Office of Equity Director/Title IX Coordinator as the official responsible for receiving and investigating complaints of sexual harassment.  </w:t>
      </w:r>
    </w:p>
    <w:p w14:paraId="72629F4A" w14:textId="77777777" w:rsidR="007A5710" w:rsidRPr="001F60B8" w:rsidRDefault="007A5710" w:rsidP="007A5710">
      <w:r w:rsidRPr="001F60B8">
        <w:t xml:space="preserve">If you experience sexual misconduct (sexual harassment, sexual assault, relationship violence, or sex-based stalking) or discrimination at any point during the semester inside or outside of class, you are encouraged to contact the </w:t>
      </w:r>
      <w:hyperlink r:id="rId31">
        <w:r w:rsidRPr="001F60B8">
          <w:rPr>
            <w:rStyle w:val="Hyperlink"/>
          </w:rPr>
          <w:t>USU Title IX Coordinator</w:t>
        </w:r>
      </w:hyperlink>
      <w:r w:rsidRPr="001F60B8">
        <w:t xml:space="preserve"> via Old Main room 161 in Logan, 435-797-1266, by email at </w:t>
      </w:r>
      <w:hyperlink r:id="rId32">
        <w:r w:rsidRPr="001F60B8">
          <w:rPr>
            <w:rStyle w:val="Hyperlink"/>
          </w:rPr>
          <w:t>titleix@usu.edu</w:t>
        </w:r>
      </w:hyperlink>
      <w:r w:rsidRPr="001F60B8">
        <w:t xml:space="preserve">, or at </w:t>
      </w:r>
      <w:hyperlink r:id="rId33">
        <w:r w:rsidRPr="001F60B8">
          <w:rPr>
            <w:rStyle w:val="Hyperlink"/>
          </w:rPr>
          <w:t>equity.usu.edu/report</w:t>
        </w:r>
      </w:hyperlink>
      <w:r w:rsidRPr="001F60B8">
        <w:t xml:space="preserve">. The university responds promptly upon learning of any form of possible discrimination or sexual misconduct. In most cases, someone from the Office of Equity will reach out to you to inform you of your resources and options; after that point, you can decide how to respond. You can learn more about the USU resources available for individuals who have experienced sexual misconduct at </w:t>
      </w:r>
      <w:hyperlink r:id="rId34">
        <w:r w:rsidRPr="001F60B8">
          <w:rPr>
            <w:rStyle w:val="Hyperlink"/>
          </w:rPr>
          <w:t>sexualrespect.usu.edu</w:t>
        </w:r>
      </w:hyperlink>
      <w:r w:rsidRPr="001F60B8">
        <w:t>.</w:t>
      </w:r>
    </w:p>
    <w:p w14:paraId="491AA16F" w14:textId="4C85D7D6" w:rsidR="009E69A4" w:rsidRPr="001F60B8" w:rsidRDefault="007A5710" w:rsidP="007A5710">
      <w:r>
        <w:t xml:space="preserve">Because I am an instructor, </w:t>
      </w:r>
      <w:r w:rsidRPr="0D7E9C46">
        <w:rPr>
          <w:b/>
          <w:bCs/>
        </w:rPr>
        <w:t xml:space="preserve">I have been designated as a </w:t>
      </w:r>
      <w:hyperlink r:id="rId35" w:history="1">
        <w:r w:rsidRPr="00805B08">
          <w:rPr>
            <w:rStyle w:val="Hyperlink"/>
            <w:b/>
            <w:bCs/>
          </w:rPr>
          <w:t>Reporting Employee</w:t>
        </w:r>
      </w:hyperlink>
      <w:r>
        <w:t xml:space="preserve">. This means that </w:t>
      </w:r>
      <w:r w:rsidRPr="0D7E9C46">
        <w:rPr>
          <w:b/>
          <w:bCs/>
        </w:rPr>
        <w:t xml:space="preserve">if you tell me orally or in writing </w:t>
      </w:r>
      <w:r>
        <w:t xml:space="preserve">(including email and assignments) </w:t>
      </w:r>
      <w:r w:rsidRPr="0D7E9C46">
        <w:rPr>
          <w:b/>
          <w:bCs/>
        </w:rPr>
        <w:t>about an experience of sexual misconduct</w:t>
      </w:r>
      <w:r>
        <w:t xml:space="preserve"> that occurred either while you were a student at USU or prior to your arrival at USU, </w:t>
      </w:r>
      <w:r w:rsidRPr="0D7E9C46">
        <w:rPr>
          <w:b/>
          <w:bCs/>
        </w:rPr>
        <w:t>I am obligated to share that information</w:t>
      </w:r>
      <w:r>
        <w:t xml:space="preserve"> with the </w:t>
      </w:r>
      <w:hyperlink r:id="rId36">
        <w:r w:rsidRPr="0D7E9C46">
          <w:rPr>
            <w:rStyle w:val="Hyperlink"/>
          </w:rPr>
          <w:t>USU Title IX Coordinator</w:t>
        </w:r>
      </w:hyperlink>
      <w:r>
        <w:t xml:space="preserve">. I will also, per my obligations, tell you about </w:t>
      </w:r>
      <w:hyperlink r:id="rId37">
        <w:r w:rsidRPr="0D7E9C46">
          <w:rPr>
            <w:rStyle w:val="Hyperlink"/>
          </w:rPr>
          <w:t>designated confidential resources</w:t>
        </w:r>
      </w:hyperlink>
      <w:r>
        <w:t xml:space="preserve">, </w:t>
      </w:r>
      <w:hyperlink r:id="rId38">
        <w:r w:rsidRPr="0D7E9C46">
          <w:rPr>
            <w:rStyle w:val="Hyperlink"/>
          </w:rPr>
          <w:t>supportive measures</w:t>
        </w:r>
      </w:hyperlink>
      <w:r>
        <w:t xml:space="preserve">, and how you can </w:t>
      </w:r>
      <w:hyperlink r:id="rId39">
        <w:r w:rsidRPr="0D7E9C46">
          <w:rPr>
            <w:rStyle w:val="Hyperlink"/>
          </w:rPr>
          <w:t>file a report</w:t>
        </w:r>
      </w:hyperlink>
      <w:r>
        <w:t xml:space="preserve"> with the USU Title IX Coordinator. </w:t>
      </w:r>
      <w:r w:rsidRPr="00335110">
        <w:t>USU has implemented </w:t>
      </w:r>
      <w:hyperlink r:id="rId40" w:tooltip="https://www.usu.edu/policies/340/" w:history="1">
        <w:r w:rsidRPr="00335110">
          <w:rPr>
            <w:rStyle w:val="Hyperlink"/>
          </w:rPr>
          <w:t>reporting policies and practices</w:t>
        </w:r>
      </w:hyperlink>
      <w:r w:rsidRPr="00335110">
        <w:t> that require designated employees to report any information they receive about incidents of sexual misconduct. This reporting policy also assists USU with its efforts to prevent sexual misconduct and keep our campus community safe.</w:t>
      </w:r>
      <w:r>
        <w:t xml:space="preserve"> You are welcome to talk to me about these kinds of experiences, but know that I will not be able to keep them confidential.  In all cases, I will reach out to you to ensure your safety and to make sure you have access to the resources you need. If you would rather talk to a confidential resource, you can contact the </w:t>
      </w:r>
      <w:hyperlink r:id="rId41">
        <w:r w:rsidRPr="0D7E9C46">
          <w:rPr>
            <w:rStyle w:val="Hyperlink"/>
          </w:rPr>
          <w:t>USU Sexual Assault and Anti-Violence Information (SAAVI) office</w:t>
        </w:r>
      </w:hyperlink>
      <w:r>
        <w:t xml:space="preserve">, </w:t>
      </w:r>
      <w:hyperlink r:id="rId42">
        <w:r w:rsidRPr="0D7E9C46">
          <w:rPr>
            <w:rStyle w:val="Hyperlink"/>
          </w:rPr>
          <w:t>USU Counseling and Psychological Services (CAPS)</w:t>
        </w:r>
      </w:hyperlink>
      <w:r>
        <w:t xml:space="preserve">, or the Logan-based organization </w:t>
      </w:r>
      <w:hyperlink r:id="rId43">
        <w:r w:rsidRPr="0D7E9C46">
          <w:rPr>
            <w:rStyle w:val="Hyperlink"/>
          </w:rPr>
          <w:t>CAPSA</w:t>
        </w:r>
      </w:hyperlink>
      <w:r>
        <w:t>.</w:t>
      </w:r>
      <w:r w:rsidR="0D7E9C46">
        <w:t> </w:t>
      </w:r>
    </w:p>
    <w:p w14:paraId="1DAFF20C" w14:textId="4E22CD04" w:rsidR="009E69A4" w:rsidRPr="00C6533A" w:rsidRDefault="63C2F577" w:rsidP="001F60B8">
      <w:pPr>
        <w:pStyle w:val="Heading2"/>
        <w:rPr>
          <w:color w:val="000000" w:themeColor="text1"/>
        </w:rPr>
      </w:pPr>
      <w:r w:rsidRPr="63C2F577">
        <w:rPr>
          <w:color w:val="000000" w:themeColor="text1"/>
        </w:rPr>
        <w:t>Bystander and Upstander Intervention  </w:t>
      </w:r>
    </w:p>
    <w:p w14:paraId="5C27E53C" w14:textId="23601D3F" w:rsidR="009E69A4" w:rsidRPr="001F60B8" w:rsidRDefault="4C06B1BD" w:rsidP="001F60B8">
      <w:r w:rsidRPr="001F60B8">
        <w:t xml:space="preserve">USU encourages students to be Upstanders when they witness problematic situations or behaviors. Bystander intervention can happen before, during or even after an incident occurs, and you can be an Upstander in five ways: direct, delegate, distract, delay, or document. More information about being an Upstander is available at </w:t>
      </w:r>
      <w:hyperlink r:id="rId44">
        <w:r w:rsidRPr="001F60B8">
          <w:rPr>
            <w:rStyle w:val="Hyperlink"/>
          </w:rPr>
          <w:t>upstander.usu.edu</w:t>
        </w:r>
      </w:hyperlink>
      <w:r w:rsidRPr="001F60B8">
        <w:t>.  </w:t>
      </w:r>
    </w:p>
    <w:p w14:paraId="0192262A" w14:textId="77777777" w:rsidR="009E69A4" w:rsidRPr="00C6533A" w:rsidRDefault="009E69A4" w:rsidP="001F60B8">
      <w:pPr>
        <w:pStyle w:val="Heading2"/>
        <w:rPr>
          <w:color w:val="000000" w:themeColor="text1"/>
        </w:rPr>
      </w:pPr>
      <w:r w:rsidRPr="00C6533A">
        <w:rPr>
          <w:color w:val="000000" w:themeColor="text1"/>
        </w:rPr>
        <w:t>Withdrawal Policy, "I" Grade Policy, and Dropping Courses  </w:t>
      </w:r>
    </w:p>
    <w:p w14:paraId="5BF99E7C" w14:textId="77777777" w:rsidR="00F82987" w:rsidRPr="00F82987" w:rsidRDefault="00F82987" w:rsidP="00F82987">
      <w:r w:rsidRPr="00F82987">
        <w:t>If a student does not attend a class during the first week of the term or by the second class meeting, whichever comes first, the instructor may submit a request to have the student dropped from the course. (This does not remove responsibility from the student to drop courses which they do not plan to attend.) Students who are dropped from courses will be notified by the Registrar’s Office through their preferred e-mail account.</w:t>
      </w:r>
    </w:p>
    <w:p w14:paraId="1241D6FD" w14:textId="77777777" w:rsidR="00F82987" w:rsidRPr="00F82987" w:rsidRDefault="00F82987" w:rsidP="00F82987">
      <w:r w:rsidRPr="00F82987">
        <w:t>Students may drop courses without notation on the permanent record through the first 20 percent of the class. If a student drops a course following the first 20 percent of the class, a W will be permanently affixed to the student’s record (check </w:t>
      </w:r>
      <w:hyperlink r:id="rId45" w:tgtFrame="_blank" w:history="1">
        <w:r w:rsidRPr="00F82987">
          <w:rPr>
            <w:rStyle w:val="Hyperlink"/>
          </w:rPr>
          <w:t>General Catalog</w:t>
        </w:r>
      </w:hyperlink>
      <w:r w:rsidRPr="00F82987">
        <w:t> for exact dates).</w:t>
      </w:r>
    </w:p>
    <w:p w14:paraId="01AE629F" w14:textId="60CC469B" w:rsidR="009E69A4" w:rsidRPr="001F60B8" w:rsidRDefault="00F82987" w:rsidP="001F60B8">
      <w:r w:rsidRPr="00F82987">
        <w:t>Students with extenuating circumstances should refer to the policy regarding Complete Withdrawal from the University and the Incomplete (I) Grade policy in the General Catalog.</w:t>
      </w:r>
    </w:p>
    <w:p w14:paraId="7341A88A" w14:textId="531EF547" w:rsidR="009E69A4" w:rsidRPr="00C6533A" w:rsidRDefault="2552FFAC" w:rsidP="001F60B8">
      <w:pPr>
        <w:pStyle w:val="Heading2"/>
        <w:rPr>
          <w:color w:val="000000" w:themeColor="text1"/>
        </w:rPr>
      </w:pPr>
      <w:r w:rsidRPr="2552FFAC">
        <w:rPr>
          <w:color w:val="000000" w:themeColor="text1"/>
        </w:rPr>
        <w:t>Additional Policies</w:t>
      </w:r>
    </w:p>
    <w:p w14:paraId="300D85AC" w14:textId="0422FA5F" w:rsidR="00E36DCD" w:rsidRPr="001F60B8" w:rsidRDefault="4C06B1BD" w:rsidP="001F60B8">
      <w:r w:rsidRPr="001F60B8">
        <w:t>Additional policies can be found on</w:t>
      </w:r>
      <w:r w:rsidR="00CB3401">
        <w:t xml:space="preserve"> the </w:t>
      </w:r>
      <w:hyperlink r:id="rId46" w:history="1">
        <w:r w:rsidR="00CB3401" w:rsidRPr="009C641B">
          <w:rPr>
            <w:rStyle w:val="Hyperlink"/>
          </w:rPr>
          <w:t>Provost’s website</w:t>
        </w:r>
      </w:hyperlink>
      <w:r w:rsidR="009C641B">
        <w:t xml:space="preserve"> and the </w:t>
      </w:r>
      <w:hyperlink r:id="rId47" w:history="1">
        <w:r w:rsidR="009C641B" w:rsidRPr="009C641B">
          <w:rPr>
            <w:rStyle w:val="Hyperlink"/>
          </w:rPr>
          <w:t>Office of Equity’s website</w:t>
        </w:r>
      </w:hyperlink>
      <w:r w:rsidR="009C641B">
        <w:t>.</w:t>
      </w:r>
      <w:r w:rsidR="009048A9" w:rsidRPr="001F60B8">
        <w:t xml:space="preserve"> </w:t>
      </w:r>
    </w:p>
    <w:sectPr w:rsidR="00E36DCD" w:rsidRPr="001F60B8" w:rsidSect="00E36D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4910" w14:textId="77777777" w:rsidR="00CC7B5D" w:rsidRDefault="00CC7B5D" w:rsidP="00DD6753">
      <w:pPr>
        <w:spacing w:after="0" w:line="240" w:lineRule="auto"/>
      </w:pPr>
      <w:r>
        <w:separator/>
      </w:r>
    </w:p>
  </w:endnote>
  <w:endnote w:type="continuationSeparator" w:id="0">
    <w:p w14:paraId="451C12BC" w14:textId="77777777" w:rsidR="00CC7B5D" w:rsidRDefault="00CC7B5D" w:rsidP="00DD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AB36" w14:textId="2A1CCBB1" w:rsidR="006909A4" w:rsidRDefault="006909A4" w:rsidP="006C60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2C58CE" w14:textId="77777777" w:rsidR="006909A4" w:rsidRDefault="006909A4" w:rsidP="00DD67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2186825"/>
      <w:docPartObj>
        <w:docPartGallery w:val="Page Numbers (Bottom of Page)"/>
        <w:docPartUnique/>
      </w:docPartObj>
    </w:sdtPr>
    <w:sdtEndPr>
      <w:rPr>
        <w:rStyle w:val="PageNumber"/>
      </w:rPr>
    </w:sdtEndPr>
    <w:sdtContent>
      <w:p w14:paraId="3831DCDD" w14:textId="50BCD794" w:rsidR="006909A4" w:rsidRDefault="006909A4" w:rsidP="006C60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B68C52" w14:textId="77777777" w:rsidR="006909A4" w:rsidRDefault="006909A4" w:rsidP="00DD67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D63D" w14:textId="77777777" w:rsidR="00CC7B5D" w:rsidRDefault="00CC7B5D" w:rsidP="00DD6753">
      <w:pPr>
        <w:spacing w:after="0" w:line="240" w:lineRule="auto"/>
      </w:pPr>
      <w:r>
        <w:separator/>
      </w:r>
    </w:p>
  </w:footnote>
  <w:footnote w:type="continuationSeparator" w:id="0">
    <w:p w14:paraId="5E114D43" w14:textId="77777777" w:rsidR="00CC7B5D" w:rsidRDefault="00CC7B5D" w:rsidP="00DD6753">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828409836" textId="1147899333" start="81" length="12" invalidationStart="81" invalidationLength="12" id="DBAM4EGu"/>
  </int:Manifest>
  <int:Observations>
    <int:Content id="DBAM4EG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BDB"/>
    <w:multiLevelType w:val="hybridMultilevel"/>
    <w:tmpl w:val="330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E03C6"/>
    <w:multiLevelType w:val="hybridMultilevel"/>
    <w:tmpl w:val="26FC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53767"/>
    <w:multiLevelType w:val="hybridMultilevel"/>
    <w:tmpl w:val="6402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D18D0"/>
    <w:multiLevelType w:val="hybridMultilevel"/>
    <w:tmpl w:val="4DF055B8"/>
    <w:lvl w:ilvl="0" w:tplc="0CC6642A">
      <w:start w:val="1"/>
      <w:numFmt w:val="bullet"/>
      <w:lvlText w:val=""/>
      <w:lvlJc w:val="left"/>
      <w:pPr>
        <w:ind w:left="720" w:hanging="360"/>
      </w:pPr>
      <w:rPr>
        <w:rFonts w:ascii="Symbol" w:hAnsi="Symbol" w:hint="default"/>
      </w:rPr>
    </w:lvl>
    <w:lvl w:ilvl="1" w:tplc="08527BB4">
      <w:start w:val="1"/>
      <w:numFmt w:val="bullet"/>
      <w:lvlText w:val="o"/>
      <w:lvlJc w:val="left"/>
      <w:pPr>
        <w:ind w:left="1440" w:hanging="360"/>
      </w:pPr>
      <w:rPr>
        <w:rFonts w:ascii="Courier New" w:hAnsi="Courier New" w:hint="default"/>
      </w:rPr>
    </w:lvl>
    <w:lvl w:ilvl="2" w:tplc="2B2EFDF8">
      <w:start w:val="1"/>
      <w:numFmt w:val="bullet"/>
      <w:lvlText w:val=""/>
      <w:lvlJc w:val="left"/>
      <w:pPr>
        <w:ind w:left="2160" w:hanging="360"/>
      </w:pPr>
      <w:rPr>
        <w:rFonts w:ascii="Wingdings" w:hAnsi="Wingdings" w:hint="default"/>
      </w:rPr>
    </w:lvl>
    <w:lvl w:ilvl="3" w:tplc="DF8475E6">
      <w:start w:val="1"/>
      <w:numFmt w:val="bullet"/>
      <w:lvlText w:val=""/>
      <w:lvlJc w:val="left"/>
      <w:pPr>
        <w:ind w:left="2880" w:hanging="360"/>
      </w:pPr>
      <w:rPr>
        <w:rFonts w:ascii="Symbol" w:hAnsi="Symbol" w:hint="default"/>
      </w:rPr>
    </w:lvl>
    <w:lvl w:ilvl="4" w:tplc="83B67056">
      <w:start w:val="1"/>
      <w:numFmt w:val="bullet"/>
      <w:lvlText w:val="o"/>
      <w:lvlJc w:val="left"/>
      <w:pPr>
        <w:ind w:left="3600" w:hanging="360"/>
      </w:pPr>
      <w:rPr>
        <w:rFonts w:ascii="Courier New" w:hAnsi="Courier New" w:hint="default"/>
      </w:rPr>
    </w:lvl>
    <w:lvl w:ilvl="5" w:tplc="F7EA52D0">
      <w:start w:val="1"/>
      <w:numFmt w:val="bullet"/>
      <w:lvlText w:val=""/>
      <w:lvlJc w:val="left"/>
      <w:pPr>
        <w:ind w:left="4320" w:hanging="360"/>
      </w:pPr>
      <w:rPr>
        <w:rFonts w:ascii="Wingdings" w:hAnsi="Wingdings" w:hint="default"/>
      </w:rPr>
    </w:lvl>
    <w:lvl w:ilvl="6" w:tplc="6FE2ADE6">
      <w:start w:val="1"/>
      <w:numFmt w:val="bullet"/>
      <w:lvlText w:val=""/>
      <w:lvlJc w:val="left"/>
      <w:pPr>
        <w:ind w:left="5040" w:hanging="360"/>
      </w:pPr>
      <w:rPr>
        <w:rFonts w:ascii="Symbol" w:hAnsi="Symbol" w:hint="default"/>
      </w:rPr>
    </w:lvl>
    <w:lvl w:ilvl="7" w:tplc="DD72F4B2">
      <w:start w:val="1"/>
      <w:numFmt w:val="bullet"/>
      <w:lvlText w:val="o"/>
      <w:lvlJc w:val="left"/>
      <w:pPr>
        <w:ind w:left="5760" w:hanging="360"/>
      </w:pPr>
      <w:rPr>
        <w:rFonts w:ascii="Courier New" w:hAnsi="Courier New" w:hint="default"/>
      </w:rPr>
    </w:lvl>
    <w:lvl w:ilvl="8" w:tplc="02D4FF6C">
      <w:start w:val="1"/>
      <w:numFmt w:val="bullet"/>
      <w:lvlText w:val=""/>
      <w:lvlJc w:val="left"/>
      <w:pPr>
        <w:ind w:left="6480" w:hanging="360"/>
      </w:pPr>
      <w:rPr>
        <w:rFonts w:ascii="Wingdings" w:hAnsi="Wingdings" w:hint="default"/>
      </w:rPr>
    </w:lvl>
  </w:abstractNum>
  <w:abstractNum w:abstractNumId="4" w15:restartNumberingAfterBreak="0">
    <w:nsid w:val="0DF645E0"/>
    <w:multiLevelType w:val="hybridMultilevel"/>
    <w:tmpl w:val="C1080268"/>
    <w:lvl w:ilvl="0" w:tplc="CEA40588">
      <w:start w:val="1"/>
      <w:numFmt w:val="bullet"/>
      <w:lvlText w:val=""/>
      <w:lvlJc w:val="left"/>
      <w:pPr>
        <w:ind w:left="720" w:hanging="360"/>
      </w:pPr>
      <w:rPr>
        <w:rFonts w:ascii="Symbol" w:hAnsi="Symbol" w:hint="default"/>
      </w:rPr>
    </w:lvl>
    <w:lvl w:ilvl="1" w:tplc="98A0AD36">
      <w:start w:val="1"/>
      <w:numFmt w:val="bullet"/>
      <w:lvlText w:val="o"/>
      <w:lvlJc w:val="left"/>
      <w:pPr>
        <w:ind w:left="1440" w:hanging="360"/>
      </w:pPr>
      <w:rPr>
        <w:rFonts w:ascii="Courier New" w:hAnsi="Courier New" w:hint="default"/>
      </w:rPr>
    </w:lvl>
    <w:lvl w:ilvl="2" w:tplc="629ECF52">
      <w:start w:val="1"/>
      <w:numFmt w:val="bullet"/>
      <w:lvlText w:val=""/>
      <w:lvlJc w:val="left"/>
      <w:pPr>
        <w:ind w:left="2160" w:hanging="360"/>
      </w:pPr>
      <w:rPr>
        <w:rFonts w:ascii="Wingdings" w:hAnsi="Wingdings" w:hint="default"/>
      </w:rPr>
    </w:lvl>
    <w:lvl w:ilvl="3" w:tplc="04AEE76C">
      <w:start w:val="1"/>
      <w:numFmt w:val="bullet"/>
      <w:lvlText w:val=""/>
      <w:lvlJc w:val="left"/>
      <w:pPr>
        <w:ind w:left="2880" w:hanging="360"/>
      </w:pPr>
      <w:rPr>
        <w:rFonts w:ascii="Symbol" w:hAnsi="Symbol" w:hint="default"/>
      </w:rPr>
    </w:lvl>
    <w:lvl w:ilvl="4" w:tplc="C12644FC">
      <w:start w:val="1"/>
      <w:numFmt w:val="bullet"/>
      <w:lvlText w:val="o"/>
      <w:lvlJc w:val="left"/>
      <w:pPr>
        <w:ind w:left="3600" w:hanging="360"/>
      </w:pPr>
      <w:rPr>
        <w:rFonts w:ascii="Courier New" w:hAnsi="Courier New" w:hint="default"/>
      </w:rPr>
    </w:lvl>
    <w:lvl w:ilvl="5" w:tplc="F1D40BB8">
      <w:start w:val="1"/>
      <w:numFmt w:val="bullet"/>
      <w:lvlText w:val=""/>
      <w:lvlJc w:val="left"/>
      <w:pPr>
        <w:ind w:left="4320" w:hanging="360"/>
      </w:pPr>
      <w:rPr>
        <w:rFonts w:ascii="Wingdings" w:hAnsi="Wingdings" w:hint="default"/>
      </w:rPr>
    </w:lvl>
    <w:lvl w:ilvl="6" w:tplc="02BA14B2">
      <w:start w:val="1"/>
      <w:numFmt w:val="bullet"/>
      <w:lvlText w:val=""/>
      <w:lvlJc w:val="left"/>
      <w:pPr>
        <w:ind w:left="5040" w:hanging="360"/>
      </w:pPr>
      <w:rPr>
        <w:rFonts w:ascii="Symbol" w:hAnsi="Symbol" w:hint="default"/>
      </w:rPr>
    </w:lvl>
    <w:lvl w:ilvl="7" w:tplc="33EAE314">
      <w:start w:val="1"/>
      <w:numFmt w:val="bullet"/>
      <w:lvlText w:val="o"/>
      <w:lvlJc w:val="left"/>
      <w:pPr>
        <w:ind w:left="5760" w:hanging="360"/>
      </w:pPr>
      <w:rPr>
        <w:rFonts w:ascii="Courier New" w:hAnsi="Courier New" w:hint="default"/>
      </w:rPr>
    </w:lvl>
    <w:lvl w:ilvl="8" w:tplc="26085CC0">
      <w:start w:val="1"/>
      <w:numFmt w:val="bullet"/>
      <w:lvlText w:val=""/>
      <w:lvlJc w:val="left"/>
      <w:pPr>
        <w:ind w:left="6480" w:hanging="360"/>
      </w:pPr>
      <w:rPr>
        <w:rFonts w:ascii="Wingdings" w:hAnsi="Wingdings" w:hint="default"/>
      </w:rPr>
    </w:lvl>
  </w:abstractNum>
  <w:abstractNum w:abstractNumId="5" w15:restartNumberingAfterBreak="0">
    <w:nsid w:val="117E3A13"/>
    <w:multiLevelType w:val="hybridMultilevel"/>
    <w:tmpl w:val="1C9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41543"/>
    <w:multiLevelType w:val="hybridMultilevel"/>
    <w:tmpl w:val="E2B6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96F94"/>
    <w:multiLevelType w:val="hybridMultilevel"/>
    <w:tmpl w:val="818A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D3BFF"/>
    <w:multiLevelType w:val="hybridMultilevel"/>
    <w:tmpl w:val="803A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11870"/>
    <w:multiLevelType w:val="hybridMultilevel"/>
    <w:tmpl w:val="5F7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74FDE"/>
    <w:multiLevelType w:val="hybridMultilevel"/>
    <w:tmpl w:val="8896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12C42"/>
    <w:multiLevelType w:val="hybridMultilevel"/>
    <w:tmpl w:val="1E8C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D5D"/>
    <w:multiLevelType w:val="hybridMultilevel"/>
    <w:tmpl w:val="8A1C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D2F2A"/>
    <w:multiLevelType w:val="hybridMultilevel"/>
    <w:tmpl w:val="3AD2E314"/>
    <w:lvl w:ilvl="0" w:tplc="37203BCC">
      <w:start w:val="1"/>
      <w:numFmt w:val="bullet"/>
      <w:lvlText w:val=""/>
      <w:lvlJc w:val="left"/>
      <w:pPr>
        <w:ind w:left="720" w:hanging="360"/>
      </w:pPr>
      <w:rPr>
        <w:rFonts w:ascii="Symbol" w:hAnsi="Symbol" w:hint="default"/>
      </w:rPr>
    </w:lvl>
    <w:lvl w:ilvl="1" w:tplc="90ACA40C">
      <w:start w:val="1"/>
      <w:numFmt w:val="bullet"/>
      <w:lvlText w:val="o"/>
      <w:lvlJc w:val="left"/>
      <w:pPr>
        <w:ind w:left="1440" w:hanging="360"/>
      </w:pPr>
      <w:rPr>
        <w:rFonts w:ascii="Courier New" w:hAnsi="Courier New" w:hint="default"/>
      </w:rPr>
    </w:lvl>
    <w:lvl w:ilvl="2" w:tplc="01B4D40C">
      <w:start w:val="1"/>
      <w:numFmt w:val="bullet"/>
      <w:lvlText w:val=""/>
      <w:lvlJc w:val="left"/>
      <w:pPr>
        <w:ind w:left="2160" w:hanging="360"/>
      </w:pPr>
      <w:rPr>
        <w:rFonts w:ascii="Wingdings" w:hAnsi="Wingdings" w:hint="default"/>
      </w:rPr>
    </w:lvl>
    <w:lvl w:ilvl="3" w:tplc="5DF2A330">
      <w:start w:val="1"/>
      <w:numFmt w:val="bullet"/>
      <w:lvlText w:val=""/>
      <w:lvlJc w:val="left"/>
      <w:pPr>
        <w:ind w:left="2880" w:hanging="360"/>
      </w:pPr>
      <w:rPr>
        <w:rFonts w:ascii="Symbol" w:hAnsi="Symbol" w:hint="default"/>
      </w:rPr>
    </w:lvl>
    <w:lvl w:ilvl="4" w:tplc="0BC03698">
      <w:start w:val="1"/>
      <w:numFmt w:val="bullet"/>
      <w:lvlText w:val="o"/>
      <w:lvlJc w:val="left"/>
      <w:pPr>
        <w:ind w:left="3600" w:hanging="360"/>
      </w:pPr>
      <w:rPr>
        <w:rFonts w:ascii="Courier New" w:hAnsi="Courier New" w:hint="default"/>
      </w:rPr>
    </w:lvl>
    <w:lvl w:ilvl="5" w:tplc="B4AA4BFA">
      <w:start w:val="1"/>
      <w:numFmt w:val="bullet"/>
      <w:lvlText w:val=""/>
      <w:lvlJc w:val="left"/>
      <w:pPr>
        <w:ind w:left="4320" w:hanging="360"/>
      </w:pPr>
      <w:rPr>
        <w:rFonts w:ascii="Wingdings" w:hAnsi="Wingdings" w:hint="default"/>
      </w:rPr>
    </w:lvl>
    <w:lvl w:ilvl="6" w:tplc="2348EA82">
      <w:start w:val="1"/>
      <w:numFmt w:val="bullet"/>
      <w:lvlText w:val=""/>
      <w:lvlJc w:val="left"/>
      <w:pPr>
        <w:ind w:left="5040" w:hanging="360"/>
      </w:pPr>
      <w:rPr>
        <w:rFonts w:ascii="Symbol" w:hAnsi="Symbol" w:hint="default"/>
      </w:rPr>
    </w:lvl>
    <w:lvl w:ilvl="7" w:tplc="179ADAF6">
      <w:start w:val="1"/>
      <w:numFmt w:val="bullet"/>
      <w:lvlText w:val="o"/>
      <w:lvlJc w:val="left"/>
      <w:pPr>
        <w:ind w:left="5760" w:hanging="360"/>
      </w:pPr>
      <w:rPr>
        <w:rFonts w:ascii="Courier New" w:hAnsi="Courier New" w:hint="default"/>
      </w:rPr>
    </w:lvl>
    <w:lvl w:ilvl="8" w:tplc="A5646582">
      <w:start w:val="1"/>
      <w:numFmt w:val="bullet"/>
      <w:lvlText w:val=""/>
      <w:lvlJc w:val="left"/>
      <w:pPr>
        <w:ind w:left="6480" w:hanging="360"/>
      </w:pPr>
      <w:rPr>
        <w:rFonts w:ascii="Wingdings" w:hAnsi="Wingdings" w:hint="default"/>
      </w:rPr>
    </w:lvl>
  </w:abstractNum>
  <w:abstractNum w:abstractNumId="14" w15:restartNumberingAfterBreak="0">
    <w:nsid w:val="30CF2B17"/>
    <w:multiLevelType w:val="hybridMultilevel"/>
    <w:tmpl w:val="7FEA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E7A9A"/>
    <w:multiLevelType w:val="hybridMultilevel"/>
    <w:tmpl w:val="57B2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D52D2"/>
    <w:multiLevelType w:val="hybridMultilevel"/>
    <w:tmpl w:val="2D1A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21EA7"/>
    <w:multiLevelType w:val="hybridMultilevel"/>
    <w:tmpl w:val="EB64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B3EFA"/>
    <w:multiLevelType w:val="hybridMultilevel"/>
    <w:tmpl w:val="AB3E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144ED"/>
    <w:multiLevelType w:val="hybridMultilevel"/>
    <w:tmpl w:val="01AA4218"/>
    <w:lvl w:ilvl="0" w:tplc="DDEA1300">
      <w:start w:val="1"/>
      <w:numFmt w:val="bullet"/>
      <w:lvlText w:val=""/>
      <w:lvlJc w:val="left"/>
      <w:pPr>
        <w:ind w:left="720" w:hanging="360"/>
      </w:pPr>
      <w:rPr>
        <w:rFonts w:ascii="Symbol" w:hAnsi="Symbol" w:hint="default"/>
      </w:rPr>
    </w:lvl>
    <w:lvl w:ilvl="1" w:tplc="4F0AA07E">
      <w:start w:val="1"/>
      <w:numFmt w:val="bullet"/>
      <w:lvlText w:val="o"/>
      <w:lvlJc w:val="left"/>
      <w:pPr>
        <w:ind w:left="1440" w:hanging="360"/>
      </w:pPr>
      <w:rPr>
        <w:rFonts w:ascii="Courier New" w:hAnsi="Courier New" w:hint="default"/>
      </w:rPr>
    </w:lvl>
    <w:lvl w:ilvl="2" w:tplc="8826B010">
      <w:start w:val="1"/>
      <w:numFmt w:val="bullet"/>
      <w:lvlText w:val=""/>
      <w:lvlJc w:val="left"/>
      <w:pPr>
        <w:ind w:left="2160" w:hanging="360"/>
      </w:pPr>
      <w:rPr>
        <w:rFonts w:ascii="Wingdings" w:hAnsi="Wingdings" w:hint="default"/>
      </w:rPr>
    </w:lvl>
    <w:lvl w:ilvl="3" w:tplc="CCF440AC">
      <w:start w:val="1"/>
      <w:numFmt w:val="bullet"/>
      <w:lvlText w:val=""/>
      <w:lvlJc w:val="left"/>
      <w:pPr>
        <w:ind w:left="2880" w:hanging="360"/>
      </w:pPr>
      <w:rPr>
        <w:rFonts w:ascii="Symbol" w:hAnsi="Symbol" w:hint="default"/>
      </w:rPr>
    </w:lvl>
    <w:lvl w:ilvl="4" w:tplc="5694DC46">
      <w:start w:val="1"/>
      <w:numFmt w:val="bullet"/>
      <w:lvlText w:val="o"/>
      <w:lvlJc w:val="left"/>
      <w:pPr>
        <w:ind w:left="3600" w:hanging="360"/>
      </w:pPr>
      <w:rPr>
        <w:rFonts w:ascii="Courier New" w:hAnsi="Courier New" w:hint="default"/>
      </w:rPr>
    </w:lvl>
    <w:lvl w:ilvl="5" w:tplc="0BE49A2C">
      <w:start w:val="1"/>
      <w:numFmt w:val="bullet"/>
      <w:lvlText w:val=""/>
      <w:lvlJc w:val="left"/>
      <w:pPr>
        <w:ind w:left="4320" w:hanging="360"/>
      </w:pPr>
      <w:rPr>
        <w:rFonts w:ascii="Wingdings" w:hAnsi="Wingdings" w:hint="default"/>
      </w:rPr>
    </w:lvl>
    <w:lvl w:ilvl="6" w:tplc="0CA44032">
      <w:start w:val="1"/>
      <w:numFmt w:val="bullet"/>
      <w:lvlText w:val=""/>
      <w:lvlJc w:val="left"/>
      <w:pPr>
        <w:ind w:left="5040" w:hanging="360"/>
      </w:pPr>
      <w:rPr>
        <w:rFonts w:ascii="Symbol" w:hAnsi="Symbol" w:hint="default"/>
      </w:rPr>
    </w:lvl>
    <w:lvl w:ilvl="7" w:tplc="10224194">
      <w:start w:val="1"/>
      <w:numFmt w:val="bullet"/>
      <w:lvlText w:val="o"/>
      <w:lvlJc w:val="left"/>
      <w:pPr>
        <w:ind w:left="5760" w:hanging="360"/>
      </w:pPr>
      <w:rPr>
        <w:rFonts w:ascii="Courier New" w:hAnsi="Courier New" w:hint="default"/>
      </w:rPr>
    </w:lvl>
    <w:lvl w:ilvl="8" w:tplc="199A70CE">
      <w:start w:val="1"/>
      <w:numFmt w:val="bullet"/>
      <w:lvlText w:val=""/>
      <w:lvlJc w:val="left"/>
      <w:pPr>
        <w:ind w:left="6480" w:hanging="360"/>
      </w:pPr>
      <w:rPr>
        <w:rFonts w:ascii="Wingdings" w:hAnsi="Wingdings" w:hint="default"/>
      </w:rPr>
    </w:lvl>
  </w:abstractNum>
  <w:abstractNum w:abstractNumId="20" w15:restartNumberingAfterBreak="0">
    <w:nsid w:val="43F8377B"/>
    <w:multiLevelType w:val="hybridMultilevel"/>
    <w:tmpl w:val="43A22D42"/>
    <w:lvl w:ilvl="0" w:tplc="C5107CC6">
      <w:start w:val="1"/>
      <w:numFmt w:val="bullet"/>
      <w:lvlText w:val=""/>
      <w:lvlJc w:val="left"/>
      <w:pPr>
        <w:ind w:left="720" w:hanging="360"/>
      </w:pPr>
      <w:rPr>
        <w:rFonts w:ascii="Symbol" w:hAnsi="Symbol" w:hint="default"/>
      </w:rPr>
    </w:lvl>
    <w:lvl w:ilvl="1" w:tplc="5EEAAC58">
      <w:start w:val="1"/>
      <w:numFmt w:val="bullet"/>
      <w:lvlText w:val="o"/>
      <w:lvlJc w:val="left"/>
      <w:pPr>
        <w:ind w:left="1440" w:hanging="360"/>
      </w:pPr>
      <w:rPr>
        <w:rFonts w:ascii="Courier New" w:hAnsi="Courier New" w:hint="default"/>
      </w:rPr>
    </w:lvl>
    <w:lvl w:ilvl="2" w:tplc="449209BC">
      <w:start w:val="1"/>
      <w:numFmt w:val="bullet"/>
      <w:lvlText w:val=""/>
      <w:lvlJc w:val="left"/>
      <w:pPr>
        <w:ind w:left="2160" w:hanging="360"/>
      </w:pPr>
      <w:rPr>
        <w:rFonts w:ascii="Wingdings" w:hAnsi="Wingdings" w:hint="default"/>
      </w:rPr>
    </w:lvl>
    <w:lvl w:ilvl="3" w:tplc="D5DE3D06">
      <w:start w:val="1"/>
      <w:numFmt w:val="bullet"/>
      <w:lvlText w:val=""/>
      <w:lvlJc w:val="left"/>
      <w:pPr>
        <w:ind w:left="2880" w:hanging="360"/>
      </w:pPr>
      <w:rPr>
        <w:rFonts w:ascii="Symbol" w:hAnsi="Symbol" w:hint="default"/>
      </w:rPr>
    </w:lvl>
    <w:lvl w:ilvl="4" w:tplc="7B528780">
      <w:start w:val="1"/>
      <w:numFmt w:val="bullet"/>
      <w:lvlText w:val="o"/>
      <w:lvlJc w:val="left"/>
      <w:pPr>
        <w:ind w:left="3600" w:hanging="360"/>
      </w:pPr>
      <w:rPr>
        <w:rFonts w:ascii="Courier New" w:hAnsi="Courier New" w:hint="default"/>
      </w:rPr>
    </w:lvl>
    <w:lvl w:ilvl="5" w:tplc="B566ADC4">
      <w:start w:val="1"/>
      <w:numFmt w:val="bullet"/>
      <w:lvlText w:val=""/>
      <w:lvlJc w:val="left"/>
      <w:pPr>
        <w:ind w:left="4320" w:hanging="360"/>
      </w:pPr>
      <w:rPr>
        <w:rFonts w:ascii="Wingdings" w:hAnsi="Wingdings" w:hint="default"/>
      </w:rPr>
    </w:lvl>
    <w:lvl w:ilvl="6" w:tplc="AFE43128">
      <w:start w:val="1"/>
      <w:numFmt w:val="bullet"/>
      <w:lvlText w:val=""/>
      <w:lvlJc w:val="left"/>
      <w:pPr>
        <w:ind w:left="5040" w:hanging="360"/>
      </w:pPr>
      <w:rPr>
        <w:rFonts w:ascii="Symbol" w:hAnsi="Symbol" w:hint="default"/>
      </w:rPr>
    </w:lvl>
    <w:lvl w:ilvl="7" w:tplc="4EB83BFA">
      <w:start w:val="1"/>
      <w:numFmt w:val="bullet"/>
      <w:lvlText w:val="o"/>
      <w:lvlJc w:val="left"/>
      <w:pPr>
        <w:ind w:left="5760" w:hanging="360"/>
      </w:pPr>
      <w:rPr>
        <w:rFonts w:ascii="Courier New" w:hAnsi="Courier New" w:hint="default"/>
      </w:rPr>
    </w:lvl>
    <w:lvl w:ilvl="8" w:tplc="5A5C1414">
      <w:start w:val="1"/>
      <w:numFmt w:val="bullet"/>
      <w:lvlText w:val=""/>
      <w:lvlJc w:val="left"/>
      <w:pPr>
        <w:ind w:left="6480" w:hanging="360"/>
      </w:pPr>
      <w:rPr>
        <w:rFonts w:ascii="Wingdings" w:hAnsi="Wingdings" w:hint="default"/>
      </w:rPr>
    </w:lvl>
  </w:abstractNum>
  <w:abstractNum w:abstractNumId="21" w15:restartNumberingAfterBreak="0">
    <w:nsid w:val="45EF3238"/>
    <w:multiLevelType w:val="hybridMultilevel"/>
    <w:tmpl w:val="909C5290"/>
    <w:lvl w:ilvl="0" w:tplc="D876DB84">
      <w:start w:val="1"/>
      <w:numFmt w:val="bullet"/>
      <w:lvlText w:val=""/>
      <w:lvlJc w:val="left"/>
      <w:pPr>
        <w:ind w:left="720" w:hanging="360"/>
      </w:pPr>
      <w:rPr>
        <w:rFonts w:ascii="Symbol" w:hAnsi="Symbol" w:hint="default"/>
      </w:rPr>
    </w:lvl>
    <w:lvl w:ilvl="1" w:tplc="07905A00">
      <w:start w:val="1"/>
      <w:numFmt w:val="bullet"/>
      <w:lvlText w:val="o"/>
      <w:lvlJc w:val="left"/>
      <w:pPr>
        <w:ind w:left="1440" w:hanging="360"/>
      </w:pPr>
      <w:rPr>
        <w:rFonts w:ascii="Courier New" w:hAnsi="Courier New" w:hint="default"/>
      </w:rPr>
    </w:lvl>
    <w:lvl w:ilvl="2" w:tplc="426CA60C">
      <w:start w:val="1"/>
      <w:numFmt w:val="bullet"/>
      <w:lvlText w:val=""/>
      <w:lvlJc w:val="left"/>
      <w:pPr>
        <w:ind w:left="2160" w:hanging="360"/>
      </w:pPr>
      <w:rPr>
        <w:rFonts w:ascii="Wingdings" w:hAnsi="Wingdings" w:hint="default"/>
      </w:rPr>
    </w:lvl>
    <w:lvl w:ilvl="3" w:tplc="96ACDE4A">
      <w:start w:val="1"/>
      <w:numFmt w:val="bullet"/>
      <w:lvlText w:val=""/>
      <w:lvlJc w:val="left"/>
      <w:pPr>
        <w:ind w:left="2880" w:hanging="360"/>
      </w:pPr>
      <w:rPr>
        <w:rFonts w:ascii="Symbol" w:hAnsi="Symbol" w:hint="default"/>
      </w:rPr>
    </w:lvl>
    <w:lvl w:ilvl="4" w:tplc="7752DFFC">
      <w:start w:val="1"/>
      <w:numFmt w:val="bullet"/>
      <w:lvlText w:val="o"/>
      <w:lvlJc w:val="left"/>
      <w:pPr>
        <w:ind w:left="3600" w:hanging="360"/>
      </w:pPr>
      <w:rPr>
        <w:rFonts w:ascii="Courier New" w:hAnsi="Courier New" w:hint="default"/>
      </w:rPr>
    </w:lvl>
    <w:lvl w:ilvl="5" w:tplc="8460DC48">
      <w:start w:val="1"/>
      <w:numFmt w:val="bullet"/>
      <w:lvlText w:val=""/>
      <w:lvlJc w:val="left"/>
      <w:pPr>
        <w:ind w:left="4320" w:hanging="360"/>
      </w:pPr>
      <w:rPr>
        <w:rFonts w:ascii="Wingdings" w:hAnsi="Wingdings" w:hint="default"/>
      </w:rPr>
    </w:lvl>
    <w:lvl w:ilvl="6" w:tplc="4B36D1A2">
      <w:start w:val="1"/>
      <w:numFmt w:val="bullet"/>
      <w:lvlText w:val=""/>
      <w:lvlJc w:val="left"/>
      <w:pPr>
        <w:ind w:left="5040" w:hanging="360"/>
      </w:pPr>
      <w:rPr>
        <w:rFonts w:ascii="Symbol" w:hAnsi="Symbol" w:hint="default"/>
      </w:rPr>
    </w:lvl>
    <w:lvl w:ilvl="7" w:tplc="B224B70A">
      <w:start w:val="1"/>
      <w:numFmt w:val="bullet"/>
      <w:lvlText w:val="o"/>
      <w:lvlJc w:val="left"/>
      <w:pPr>
        <w:ind w:left="5760" w:hanging="360"/>
      </w:pPr>
      <w:rPr>
        <w:rFonts w:ascii="Courier New" w:hAnsi="Courier New" w:hint="default"/>
      </w:rPr>
    </w:lvl>
    <w:lvl w:ilvl="8" w:tplc="7BE68442">
      <w:start w:val="1"/>
      <w:numFmt w:val="bullet"/>
      <w:lvlText w:val=""/>
      <w:lvlJc w:val="left"/>
      <w:pPr>
        <w:ind w:left="6480" w:hanging="360"/>
      </w:pPr>
      <w:rPr>
        <w:rFonts w:ascii="Wingdings" w:hAnsi="Wingdings" w:hint="default"/>
      </w:rPr>
    </w:lvl>
  </w:abstractNum>
  <w:abstractNum w:abstractNumId="22" w15:restartNumberingAfterBreak="0">
    <w:nsid w:val="4D7D7418"/>
    <w:multiLevelType w:val="hybridMultilevel"/>
    <w:tmpl w:val="225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20EB8"/>
    <w:multiLevelType w:val="hybridMultilevel"/>
    <w:tmpl w:val="9124AADE"/>
    <w:lvl w:ilvl="0" w:tplc="AFEC99D6">
      <w:start w:val="1"/>
      <w:numFmt w:val="bullet"/>
      <w:lvlText w:val=""/>
      <w:lvlJc w:val="left"/>
      <w:pPr>
        <w:ind w:left="720" w:hanging="360"/>
      </w:pPr>
      <w:rPr>
        <w:rFonts w:ascii="Symbol" w:hAnsi="Symbol" w:hint="default"/>
      </w:rPr>
    </w:lvl>
    <w:lvl w:ilvl="1" w:tplc="3EE08782">
      <w:start w:val="1"/>
      <w:numFmt w:val="bullet"/>
      <w:lvlText w:val="o"/>
      <w:lvlJc w:val="left"/>
      <w:pPr>
        <w:ind w:left="1440" w:hanging="360"/>
      </w:pPr>
      <w:rPr>
        <w:rFonts w:ascii="Courier New" w:hAnsi="Courier New" w:hint="default"/>
      </w:rPr>
    </w:lvl>
    <w:lvl w:ilvl="2" w:tplc="140695BC">
      <w:start w:val="1"/>
      <w:numFmt w:val="bullet"/>
      <w:lvlText w:val=""/>
      <w:lvlJc w:val="left"/>
      <w:pPr>
        <w:ind w:left="2160" w:hanging="360"/>
      </w:pPr>
      <w:rPr>
        <w:rFonts w:ascii="Wingdings" w:hAnsi="Wingdings" w:hint="default"/>
      </w:rPr>
    </w:lvl>
    <w:lvl w:ilvl="3" w:tplc="F58A47D4">
      <w:start w:val="1"/>
      <w:numFmt w:val="bullet"/>
      <w:lvlText w:val=""/>
      <w:lvlJc w:val="left"/>
      <w:pPr>
        <w:ind w:left="2880" w:hanging="360"/>
      </w:pPr>
      <w:rPr>
        <w:rFonts w:ascii="Symbol" w:hAnsi="Symbol" w:hint="default"/>
      </w:rPr>
    </w:lvl>
    <w:lvl w:ilvl="4" w:tplc="FDFC5934">
      <w:start w:val="1"/>
      <w:numFmt w:val="bullet"/>
      <w:lvlText w:val="o"/>
      <w:lvlJc w:val="left"/>
      <w:pPr>
        <w:ind w:left="3600" w:hanging="360"/>
      </w:pPr>
      <w:rPr>
        <w:rFonts w:ascii="Courier New" w:hAnsi="Courier New" w:hint="default"/>
      </w:rPr>
    </w:lvl>
    <w:lvl w:ilvl="5" w:tplc="AAA293B6">
      <w:start w:val="1"/>
      <w:numFmt w:val="bullet"/>
      <w:lvlText w:val=""/>
      <w:lvlJc w:val="left"/>
      <w:pPr>
        <w:ind w:left="4320" w:hanging="360"/>
      </w:pPr>
      <w:rPr>
        <w:rFonts w:ascii="Wingdings" w:hAnsi="Wingdings" w:hint="default"/>
      </w:rPr>
    </w:lvl>
    <w:lvl w:ilvl="6" w:tplc="1E82EA3E">
      <w:start w:val="1"/>
      <w:numFmt w:val="bullet"/>
      <w:lvlText w:val=""/>
      <w:lvlJc w:val="left"/>
      <w:pPr>
        <w:ind w:left="5040" w:hanging="360"/>
      </w:pPr>
      <w:rPr>
        <w:rFonts w:ascii="Symbol" w:hAnsi="Symbol" w:hint="default"/>
      </w:rPr>
    </w:lvl>
    <w:lvl w:ilvl="7" w:tplc="EF7E3B76">
      <w:start w:val="1"/>
      <w:numFmt w:val="bullet"/>
      <w:lvlText w:val="o"/>
      <w:lvlJc w:val="left"/>
      <w:pPr>
        <w:ind w:left="5760" w:hanging="360"/>
      </w:pPr>
      <w:rPr>
        <w:rFonts w:ascii="Courier New" w:hAnsi="Courier New" w:hint="default"/>
      </w:rPr>
    </w:lvl>
    <w:lvl w:ilvl="8" w:tplc="A4F23FDE">
      <w:start w:val="1"/>
      <w:numFmt w:val="bullet"/>
      <w:lvlText w:val=""/>
      <w:lvlJc w:val="left"/>
      <w:pPr>
        <w:ind w:left="6480" w:hanging="360"/>
      </w:pPr>
      <w:rPr>
        <w:rFonts w:ascii="Wingdings" w:hAnsi="Wingdings" w:hint="default"/>
      </w:rPr>
    </w:lvl>
  </w:abstractNum>
  <w:abstractNum w:abstractNumId="24" w15:restartNumberingAfterBreak="0">
    <w:nsid w:val="59502995"/>
    <w:multiLevelType w:val="hybridMultilevel"/>
    <w:tmpl w:val="E3F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E1B8A"/>
    <w:multiLevelType w:val="hybridMultilevel"/>
    <w:tmpl w:val="FE7C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83F6E"/>
    <w:multiLevelType w:val="hybridMultilevel"/>
    <w:tmpl w:val="DE62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4"/>
  </w:num>
  <w:num w:numId="4">
    <w:abstractNumId w:val="6"/>
  </w:num>
  <w:num w:numId="5">
    <w:abstractNumId w:val="4"/>
  </w:num>
  <w:num w:numId="6">
    <w:abstractNumId w:val="23"/>
  </w:num>
  <w:num w:numId="7">
    <w:abstractNumId w:val="20"/>
  </w:num>
  <w:num w:numId="8">
    <w:abstractNumId w:val="21"/>
  </w:num>
  <w:num w:numId="9">
    <w:abstractNumId w:val="3"/>
  </w:num>
  <w:num w:numId="10">
    <w:abstractNumId w:val="13"/>
  </w:num>
  <w:num w:numId="11">
    <w:abstractNumId w:val="19"/>
  </w:num>
  <w:num w:numId="12">
    <w:abstractNumId w:val="8"/>
  </w:num>
  <w:num w:numId="13">
    <w:abstractNumId w:val="15"/>
  </w:num>
  <w:num w:numId="14">
    <w:abstractNumId w:val="1"/>
  </w:num>
  <w:num w:numId="15">
    <w:abstractNumId w:val="17"/>
  </w:num>
  <w:num w:numId="16">
    <w:abstractNumId w:val="5"/>
  </w:num>
  <w:num w:numId="17">
    <w:abstractNumId w:val="14"/>
  </w:num>
  <w:num w:numId="18">
    <w:abstractNumId w:val="10"/>
  </w:num>
  <w:num w:numId="19">
    <w:abstractNumId w:val="22"/>
  </w:num>
  <w:num w:numId="20">
    <w:abstractNumId w:val="18"/>
  </w:num>
  <w:num w:numId="21">
    <w:abstractNumId w:val="26"/>
  </w:num>
  <w:num w:numId="22">
    <w:abstractNumId w:val="11"/>
  </w:num>
  <w:num w:numId="23">
    <w:abstractNumId w:val="7"/>
  </w:num>
  <w:num w:numId="24">
    <w:abstractNumId w:val="25"/>
  </w:num>
  <w:num w:numId="25">
    <w:abstractNumId w:val="9"/>
  </w:num>
  <w:num w:numId="26">
    <w:abstractNumId w:val="0"/>
  </w:num>
  <w:num w:numId="2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A4"/>
    <w:rsid w:val="00011DA5"/>
    <w:rsid w:val="00032CED"/>
    <w:rsid w:val="00036855"/>
    <w:rsid w:val="000417B5"/>
    <w:rsid w:val="00052969"/>
    <w:rsid w:val="0005709B"/>
    <w:rsid w:val="000A49DF"/>
    <w:rsid w:val="000E2BC1"/>
    <w:rsid w:val="0016421F"/>
    <w:rsid w:val="00167CA9"/>
    <w:rsid w:val="0018118E"/>
    <w:rsid w:val="001C4F91"/>
    <w:rsid w:val="001F60B8"/>
    <w:rsid w:val="00275629"/>
    <w:rsid w:val="00295F07"/>
    <w:rsid w:val="002E0A95"/>
    <w:rsid w:val="0031056F"/>
    <w:rsid w:val="00335110"/>
    <w:rsid w:val="00347D95"/>
    <w:rsid w:val="00375BB7"/>
    <w:rsid w:val="003A4214"/>
    <w:rsid w:val="003D1BD9"/>
    <w:rsid w:val="003E21B6"/>
    <w:rsid w:val="003E60A9"/>
    <w:rsid w:val="003F03F6"/>
    <w:rsid w:val="00402A62"/>
    <w:rsid w:val="00446CE5"/>
    <w:rsid w:val="004618F2"/>
    <w:rsid w:val="004920AB"/>
    <w:rsid w:val="004942AC"/>
    <w:rsid w:val="004E091B"/>
    <w:rsid w:val="00531537"/>
    <w:rsid w:val="005441F3"/>
    <w:rsid w:val="0057681B"/>
    <w:rsid w:val="0057686D"/>
    <w:rsid w:val="00582FCE"/>
    <w:rsid w:val="005B2D81"/>
    <w:rsid w:val="005F149A"/>
    <w:rsid w:val="0063166C"/>
    <w:rsid w:val="00635038"/>
    <w:rsid w:val="00637844"/>
    <w:rsid w:val="006509F2"/>
    <w:rsid w:val="00664A17"/>
    <w:rsid w:val="00673C96"/>
    <w:rsid w:val="006909A4"/>
    <w:rsid w:val="006A6A49"/>
    <w:rsid w:val="006C16A0"/>
    <w:rsid w:val="006C60EC"/>
    <w:rsid w:val="006F2977"/>
    <w:rsid w:val="00757F1E"/>
    <w:rsid w:val="00771652"/>
    <w:rsid w:val="007A4C11"/>
    <w:rsid w:val="007A5710"/>
    <w:rsid w:val="007D0D75"/>
    <w:rsid w:val="007E7C5C"/>
    <w:rsid w:val="007F531F"/>
    <w:rsid w:val="00812809"/>
    <w:rsid w:val="0082485C"/>
    <w:rsid w:val="008255FF"/>
    <w:rsid w:val="00827588"/>
    <w:rsid w:val="008371BB"/>
    <w:rsid w:val="00844DC2"/>
    <w:rsid w:val="00847CCC"/>
    <w:rsid w:val="008653AD"/>
    <w:rsid w:val="008664D8"/>
    <w:rsid w:val="0086661E"/>
    <w:rsid w:val="008675B2"/>
    <w:rsid w:val="00875BD2"/>
    <w:rsid w:val="00883E1D"/>
    <w:rsid w:val="00893919"/>
    <w:rsid w:val="00894F47"/>
    <w:rsid w:val="008A3383"/>
    <w:rsid w:val="008B164A"/>
    <w:rsid w:val="008B2442"/>
    <w:rsid w:val="008D1DB8"/>
    <w:rsid w:val="008F63EE"/>
    <w:rsid w:val="00903572"/>
    <w:rsid w:val="009048A9"/>
    <w:rsid w:val="00922D5D"/>
    <w:rsid w:val="00945465"/>
    <w:rsid w:val="00952123"/>
    <w:rsid w:val="009850F7"/>
    <w:rsid w:val="009A142B"/>
    <w:rsid w:val="009B7E5C"/>
    <w:rsid w:val="009C641B"/>
    <w:rsid w:val="009E58ED"/>
    <w:rsid w:val="009E69A4"/>
    <w:rsid w:val="009F3680"/>
    <w:rsid w:val="009F5157"/>
    <w:rsid w:val="009F5972"/>
    <w:rsid w:val="00A11152"/>
    <w:rsid w:val="00A571AE"/>
    <w:rsid w:val="00A652FE"/>
    <w:rsid w:val="00A67062"/>
    <w:rsid w:val="00A8640F"/>
    <w:rsid w:val="00AC3AEA"/>
    <w:rsid w:val="00AD229E"/>
    <w:rsid w:val="00AF3329"/>
    <w:rsid w:val="00B102CA"/>
    <w:rsid w:val="00B20455"/>
    <w:rsid w:val="00B46CFE"/>
    <w:rsid w:val="00B65D0A"/>
    <w:rsid w:val="00B872A9"/>
    <w:rsid w:val="00BA7E56"/>
    <w:rsid w:val="00BE0A00"/>
    <w:rsid w:val="00C1347A"/>
    <w:rsid w:val="00C16E1A"/>
    <w:rsid w:val="00C323F1"/>
    <w:rsid w:val="00C34B90"/>
    <w:rsid w:val="00C524B7"/>
    <w:rsid w:val="00C6533A"/>
    <w:rsid w:val="00C722F4"/>
    <w:rsid w:val="00C82CC1"/>
    <w:rsid w:val="00CB3401"/>
    <w:rsid w:val="00CC7B5D"/>
    <w:rsid w:val="00CE075E"/>
    <w:rsid w:val="00CE0FBA"/>
    <w:rsid w:val="00D06B96"/>
    <w:rsid w:val="00D2130C"/>
    <w:rsid w:val="00D2211F"/>
    <w:rsid w:val="00D255B7"/>
    <w:rsid w:val="00DD2D8D"/>
    <w:rsid w:val="00DD6753"/>
    <w:rsid w:val="00E315CE"/>
    <w:rsid w:val="00E36DCD"/>
    <w:rsid w:val="00EB48A5"/>
    <w:rsid w:val="00EC66A2"/>
    <w:rsid w:val="00EF5959"/>
    <w:rsid w:val="00F03211"/>
    <w:rsid w:val="00F05099"/>
    <w:rsid w:val="00F6155C"/>
    <w:rsid w:val="00F82987"/>
    <w:rsid w:val="00F9201C"/>
    <w:rsid w:val="00FD4542"/>
    <w:rsid w:val="00FD54E7"/>
    <w:rsid w:val="00FD67F4"/>
    <w:rsid w:val="00FE7FCF"/>
    <w:rsid w:val="02BAF3DC"/>
    <w:rsid w:val="06B56561"/>
    <w:rsid w:val="0CA69130"/>
    <w:rsid w:val="0D7E9C46"/>
    <w:rsid w:val="0DBB5C20"/>
    <w:rsid w:val="0EF81E0A"/>
    <w:rsid w:val="0F43F033"/>
    <w:rsid w:val="0F51041F"/>
    <w:rsid w:val="10EE3A22"/>
    <w:rsid w:val="10F3D0F6"/>
    <w:rsid w:val="114772C0"/>
    <w:rsid w:val="11DDBFDF"/>
    <w:rsid w:val="1A445D86"/>
    <w:rsid w:val="1B66E6EE"/>
    <w:rsid w:val="1C01F075"/>
    <w:rsid w:val="1CD09CDE"/>
    <w:rsid w:val="1F021028"/>
    <w:rsid w:val="20D972FE"/>
    <w:rsid w:val="240070F3"/>
    <w:rsid w:val="2552FFAC"/>
    <w:rsid w:val="27529170"/>
    <w:rsid w:val="2897459E"/>
    <w:rsid w:val="28F61460"/>
    <w:rsid w:val="2CE63C3F"/>
    <w:rsid w:val="2DC177E9"/>
    <w:rsid w:val="2F386D54"/>
    <w:rsid w:val="32A4A6C3"/>
    <w:rsid w:val="337E6531"/>
    <w:rsid w:val="35CE8D81"/>
    <w:rsid w:val="374EEC13"/>
    <w:rsid w:val="38FAA0D2"/>
    <w:rsid w:val="3B82FF60"/>
    <w:rsid w:val="3CC7E8D2"/>
    <w:rsid w:val="3D89B27E"/>
    <w:rsid w:val="41A12E02"/>
    <w:rsid w:val="41CB9A3F"/>
    <w:rsid w:val="428AFDCE"/>
    <w:rsid w:val="438B02CA"/>
    <w:rsid w:val="43AD17DB"/>
    <w:rsid w:val="46DE75B9"/>
    <w:rsid w:val="4A3C8E12"/>
    <w:rsid w:val="4C06B1BD"/>
    <w:rsid w:val="4C763C21"/>
    <w:rsid w:val="4CDF3511"/>
    <w:rsid w:val="4E619A97"/>
    <w:rsid w:val="529156F7"/>
    <w:rsid w:val="52F3FAB9"/>
    <w:rsid w:val="53529CC6"/>
    <w:rsid w:val="5407C9C4"/>
    <w:rsid w:val="5869E595"/>
    <w:rsid w:val="58CB5AF2"/>
    <w:rsid w:val="5AE7EA95"/>
    <w:rsid w:val="5BEDF57D"/>
    <w:rsid w:val="5C723C8A"/>
    <w:rsid w:val="63C2F577"/>
    <w:rsid w:val="64295568"/>
    <w:rsid w:val="65F6C0D3"/>
    <w:rsid w:val="68840730"/>
    <w:rsid w:val="6BBAD9C4"/>
    <w:rsid w:val="6D1422BD"/>
    <w:rsid w:val="6F9BA95A"/>
    <w:rsid w:val="75050136"/>
    <w:rsid w:val="754D95BA"/>
    <w:rsid w:val="76955F64"/>
    <w:rsid w:val="771E6279"/>
    <w:rsid w:val="772BAB53"/>
    <w:rsid w:val="78A1CDD9"/>
    <w:rsid w:val="7C5FE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8997"/>
  <w15:chartTrackingRefBased/>
  <w15:docId w15:val="{FB3D11BE-4B05-487C-B8C8-AED430A7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5D"/>
  </w:style>
  <w:style w:type="paragraph" w:styleId="Heading1">
    <w:name w:val="heading 1"/>
    <w:basedOn w:val="Normal"/>
    <w:next w:val="Normal"/>
    <w:link w:val="Heading1Char"/>
    <w:uiPriority w:val="9"/>
    <w:qFormat/>
    <w:rsid w:val="00922D5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22D5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22D5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22D5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22D5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2D5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22D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2D5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22D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922D5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2D5D"/>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922D5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22D5D"/>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22D5D"/>
    <w:pPr>
      <w:ind w:left="720"/>
      <w:contextualSpacing/>
    </w:pPr>
  </w:style>
  <w:style w:type="character" w:customStyle="1" w:styleId="Heading3Char">
    <w:name w:val="Heading 3 Char"/>
    <w:basedOn w:val="DefaultParagraphFont"/>
    <w:link w:val="Heading3"/>
    <w:uiPriority w:val="9"/>
    <w:rsid w:val="00922D5D"/>
    <w:rPr>
      <w:rFonts w:asciiTheme="majorHAnsi" w:eastAsiaTheme="majorEastAsia" w:hAnsiTheme="majorHAnsi" w:cstheme="majorBidi"/>
      <w:b/>
      <w:bCs/>
      <w:color w:val="4472C4" w:themeColor="accent1"/>
    </w:rPr>
  </w:style>
  <w:style w:type="table" w:styleId="GridTable4">
    <w:name w:val="Grid Table 4"/>
    <w:basedOn w:val="TableNormal"/>
    <w:uiPriority w:val="49"/>
    <w:rsid w:val="003E60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9048A9"/>
    <w:rPr>
      <w:color w:val="954F72" w:themeColor="followedHyperlink"/>
      <w:u w:val="single"/>
    </w:rPr>
  </w:style>
  <w:style w:type="paragraph" w:styleId="Footer">
    <w:name w:val="footer"/>
    <w:basedOn w:val="Normal"/>
    <w:link w:val="FooterChar"/>
    <w:uiPriority w:val="99"/>
    <w:unhideWhenUsed/>
    <w:rsid w:val="00DD6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53"/>
  </w:style>
  <w:style w:type="character" w:styleId="PageNumber">
    <w:name w:val="page number"/>
    <w:basedOn w:val="DefaultParagraphFont"/>
    <w:uiPriority w:val="99"/>
    <w:semiHidden/>
    <w:unhideWhenUsed/>
    <w:rsid w:val="00DD6753"/>
  </w:style>
  <w:style w:type="paragraph" w:customStyle="1" w:styleId="PersonalName">
    <w:name w:val="Personal Name"/>
    <w:basedOn w:val="Title"/>
    <w:rsid w:val="00922D5D"/>
    <w:rPr>
      <w:b/>
      <w:caps/>
      <w:color w:val="000000"/>
      <w:sz w:val="28"/>
      <w:szCs w:val="28"/>
    </w:rPr>
  </w:style>
  <w:style w:type="character" w:customStyle="1" w:styleId="Heading4Char">
    <w:name w:val="Heading 4 Char"/>
    <w:basedOn w:val="DefaultParagraphFont"/>
    <w:link w:val="Heading4"/>
    <w:uiPriority w:val="9"/>
    <w:semiHidden/>
    <w:rsid w:val="00922D5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22D5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2D5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22D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2D5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22D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2D5D"/>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922D5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22D5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22D5D"/>
    <w:rPr>
      <w:b/>
      <w:bCs/>
    </w:rPr>
  </w:style>
  <w:style w:type="character" w:styleId="Emphasis">
    <w:name w:val="Emphasis"/>
    <w:basedOn w:val="DefaultParagraphFont"/>
    <w:uiPriority w:val="20"/>
    <w:qFormat/>
    <w:rsid w:val="00922D5D"/>
    <w:rPr>
      <w:i/>
      <w:iCs/>
    </w:rPr>
  </w:style>
  <w:style w:type="paragraph" w:styleId="NoSpacing">
    <w:name w:val="No Spacing"/>
    <w:link w:val="NoSpacingChar"/>
    <w:uiPriority w:val="1"/>
    <w:qFormat/>
    <w:rsid w:val="00922D5D"/>
    <w:pPr>
      <w:spacing w:after="0" w:line="240" w:lineRule="auto"/>
    </w:pPr>
  </w:style>
  <w:style w:type="character" w:customStyle="1" w:styleId="NoSpacingChar">
    <w:name w:val="No Spacing Char"/>
    <w:basedOn w:val="DefaultParagraphFont"/>
    <w:link w:val="NoSpacing"/>
    <w:uiPriority w:val="1"/>
    <w:rsid w:val="00922D5D"/>
  </w:style>
  <w:style w:type="paragraph" w:styleId="Quote">
    <w:name w:val="Quote"/>
    <w:basedOn w:val="Normal"/>
    <w:next w:val="Normal"/>
    <w:link w:val="QuoteChar"/>
    <w:uiPriority w:val="29"/>
    <w:qFormat/>
    <w:rsid w:val="00922D5D"/>
    <w:rPr>
      <w:i/>
      <w:iCs/>
      <w:color w:val="000000" w:themeColor="text1"/>
    </w:rPr>
  </w:style>
  <w:style w:type="character" w:customStyle="1" w:styleId="QuoteChar">
    <w:name w:val="Quote Char"/>
    <w:basedOn w:val="DefaultParagraphFont"/>
    <w:link w:val="Quote"/>
    <w:uiPriority w:val="29"/>
    <w:rsid w:val="00922D5D"/>
    <w:rPr>
      <w:i/>
      <w:iCs/>
      <w:color w:val="000000" w:themeColor="text1"/>
    </w:rPr>
  </w:style>
  <w:style w:type="paragraph" w:styleId="IntenseQuote">
    <w:name w:val="Intense Quote"/>
    <w:basedOn w:val="Normal"/>
    <w:next w:val="Normal"/>
    <w:link w:val="IntenseQuoteChar"/>
    <w:uiPriority w:val="30"/>
    <w:qFormat/>
    <w:rsid w:val="00922D5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2D5D"/>
    <w:rPr>
      <w:b/>
      <w:bCs/>
      <w:i/>
      <w:iCs/>
      <w:color w:val="4472C4" w:themeColor="accent1"/>
    </w:rPr>
  </w:style>
  <w:style w:type="character" w:styleId="SubtleEmphasis">
    <w:name w:val="Subtle Emphasis"/>
    <w:basedOn w:val="DefaultParagraphFont"/>
    <w:uiPriority w:val="19"/>
    <w:qFormat/>
    <w:rsid w:val="00922D5D"/>
    <w:rPr>
      <w:i/>
      <w:iCs/>
      <w:color w:val="808080" w:themeColor="text1" w:themeTint="7F"/>
    </w:rPr>
  </w:style>
  <w:style w:type="character" w:styleId="IntenseEmphasis">
    <w:name w:val="Intense Emphasis"/>
    <w:basedOn w:val="DefaultParagraphFont"/>
    <w:uiPriority w:val="21"/>
    <w:qFormat/>
    <w:rsid w:val="00922D5D"/>
    <w:rPr>
      <w:b/>
      <w:bCs/>
      <w:i/>
      <w:iCs/>
      <w:color w:val="4472C4" w:themeColor="accent1"/>
    </w:rPr>
  </w:style>
  <w:style w:type="character" w:styleId="SubtleReference">
    <w:name w:val="Subtle Reference"/>
    <w:basedOn w:val="DefaultParagraphFont"/>
    <w:uiPriority w:val="31"/>
    <w:qFormat/>
    <w:rsid w:val="00922D5D"/>
    <w:rPr>
      <w:smallCaps/>
      <w:color w:val="ED7D31" w:themeColor="accent2"/>
      <w:u w:val="single"/>
    </w:rPr>
  </w:style>
  <w:style w:type="character" w:styleId="IntenseReference">
    <w:name w:val="Intense Reference"/>
    <w:basedOn w:val="DefaultParagraphFont"/>
    <w:uiPriority w:val="32"/>
    <w:qFormat/>
    <w:rsid w:val="00922D5D"/>
    <w:rPr>
      <w:b/>
      <w:bCs/>
      <w:smallCaps/>
      <w:color w:val="ED7D31" w:themeColor="accent2"/>
      <w:spacing w:val="5"/>
      <w:u w:val="single"/>
    </w:rPr>
  </w:style>
  <w:style w:type="character" w:styleId="BookTitle">
    <w:name w:val="Book Title"/>
    <w:basedOn w:val="DefaultParagraphFont"/>
    <w:uiPriority w:val="33"/>
    <w:qFormat/>
    <w:rsid w:val="00922D5D"/>
    <w:rPr>
      <w:b/>
      <w:bCs/>
      <w:smallCaps/>
      <w:spacing w:val="5"/>
    </w:rPr>
  </w:style>
  <w:style w:type="paragraph" w:styleId="TOCHeading">
    <w:name w:val="TOC Heading"/>
    <w:basedOn w:val="Heading1"/>
    <w:next w:val="Normal"/>
    <w:uiPriority w:val="39"/>
    <w:semiHidden/>
    <w:unhideWhenUsed/>
    <w:qFormat/>
    <w:rsid w:val="00922D5D"/>
    <w:pPr>
      <w:outlineLvl w:val="9"/>
    </w:pPr>
  </w:style>
  <w:style w:type="paragraph" w:styleId="BalloonText">
    <w:name w:val="Balloon Text"/>
    <w:basedOn w:val="Normal"/>
    <w:link w:val="BalloonTextChar"/>
    <w:uiPriority w:val="99"/>
    <w:semiHidden/>
    <w:unhideWhenUsed/>
    <w:rsid w:val="003E21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21B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B48A5"/>
    <w:rPr>
      <w:color w:val="605E5C"/>
      <w:shd w:val="clear" w:color="auto" w:fill="E1DFDD"/>
    </w:rPr>
  </w:style>
  <w:style w:type="table" w:styleId="TableGridLight">
    <w:name w:val="Grid Table Light"/>
    <w:basedOn w:val="TableNormal"/>
    <w:uiPriority w:val="40"/>
    <w:rsid w:val="00FD5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FD54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6">
    <w:name w:val="Grid Table 3 Accent 6"/>
    <w:basedOn w:val="TableNormal"/>
    <w:uiPriority w:val="48"/>
    <w:rsid w:val="00FD54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
    <w:name w:val="Table Grid"/>
    <w:basedOn w:val="TableNormal"/>
    <w:uiPriority w:val="39"/>
    <w:rsid w:val="00E36D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DC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36DCD"/>
    <w:rPr>
      <w:rFonts w:eastAsiaTheme="minorHAnsi"/>
    </w:rPr>
  </w:style>
  <w:style w:type="paragraph" w:styleId="CommentText">
    <w:name w:val="annotation text"/>
    <w:basedOn w:val="Normal"/>
    <w:link w:val="CommentTextChar"/>
    <w:uiPriority w:val="99"/>
    <w:semiHidden/>
    <w:unhideWhenUsed/>
    <w:rsid w:val="00E36DC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36DCD"/>
    <w:rPr>
      <w:rFonts w:eastAsiaTheme="minorHAnsi"/>
      <w:sz w:val="20"/>
      <w:szCs w:val="20"/>
    </w:rPr>
  </w:style>
  <w:style w:type="character" w:styleId="CommentReference">
    <w:name w:val="annotation reference"/>
    <w:basedOn w:val="DefaultParagraphFont"/>
    <w:uiPriority w:val="99"/>
    <w:semiHidden/>
    <w:unhideWhenUsed/>
    <w:rsid w:val="00E36DCD"/>
    <w:rPr>
      <w:sz w:val="16"/>
      <w:szCs w:val="16"/>
    </w:rPr>
  </w:style>
  <w:style w:type="paragraph" w:styleId="CommentSubject">
    <w:name w:val="annotation subject"/>
    <w:basedOn w:val="CommentText"/>
    <w:next w:val="CommentText"/>
    <w:link w:val="CommentSubjectChar"/>
    <w:uiPriority w:val="99"/>
    <w:semiHidden/>
    <w:unhideWhenUsed/>
    <w:rsid w:val="00E36DCD"/>
    <w:rPr>
      <w:b/>
      <w:bCs/>
    </w:rPr>
  </w:style>
  <w:style w:type="character" w:customStyle="1" w:styleId="CommentSubjectChar">
    <w:name w:val="Comment Subject Char"/>
    <w:basedOn w:val="CommentTextChar"/>
    <w:link w:val="CommentSubject"/>
    <w:uiPriority w:val="99"/>
    <w:semiHidden/>
    <w:rsid w:val="00E36DCD"/>
    <w:rPr>
      <w:rFonts w:eastAsiaTheme="minorHAnsi"/>
      <w:b/>
      <w:bCs/>
      <w:sz w:val="20"/>
      <w:szCs w:val="20"/>
    </w:rPr>
  </w:style>
  <w:style w:type="character" w:customStyle="1" w:styleId="normaltextrun">
    <w:name w:val="normaltextrun"/>
    <w:basedOn w:val="DefaultParagraphFont"/>
    <w:rsid w:val="00E36DCD"/>
  </w:style>
  <w:style w:type="paragraph" w:styleId="NormalWeb">
    <w:name w:val="Normal (Web)"/>
    <w:basedOn w:val="Normal"/>
    <w:uiPriority w:val="99"/>
    <w:unhideWhenUsed/>
    <w:rsid w:val="000417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36">
      <w:bodyDiv w:val="1"/>
      <w:marLeft w:val="0"/>
      <w:marRight w:val="0"/>
      <w:marTop w:val="0"/>
      <w:marBottom w:val="0"/>
      <w:divBdr>
        <w:top w:val="none" w:sz="0" w:space="0" w:color="auto"/>
        <w:left w:val="none" w:sz="0" w:space="0" w:color="auto"/>
        <w:bottom w:val="none" w:sz="0" w:space="0" w:color="auto"/>
        <w:right w:val="none" w:sz="0" w:space="0" w:color="auto"/>
      </w:divBdr>
    </w:div>
    <w:div w:id="26106577">
      <w:bodyDiv w:val="1"/>
      <w:marLeft w:val="0"/>
      <w:marRight w:val="0"/>
      <w:marTop w:val="0"/>
      <w:marBottom w:val="0"/>
      <w:divBdr>
        <w:top w:val="none" w:sz="0" w:space="0" w:color="auto"/>
        <w:left w:val="none" w:sz="0" w:space="0" w:color="auto"/>
        <w:bottom w:val="none" w:sz="0" w:space="0" w:color="auto"/>
        <w:right w:val="none" w:sz="0" w:space="0" w:color="auto"/>
      </w:divBdr>
    </w:div>
    <w:div w:id="30035817">
      <w:bodyDiv w:val="1"/>
      <w:marLeft w:val="0"/>
      <w:marRight w:val="0"/>
      <w:marTop w:val="0"/>
      <w:marBottom w:val="0"/>
      <w:divBdr>
        <w:top w:val="none" w:sz="0" w:space="0" w:color="auto"/>
        <w:left w:val="none" w:sz="0" w:space="0" w:color="auto"/>
        <w:bottom w:val="none" w:sz="0" w:space="0" w:color="auto"/>
        <w:right w:val="none" w:sz="0" w:space="0" w:color="auto"/>
      </w:divBdr>
    </w:div>
    <w:div w:id="58749290">
      <w:bodyDiv w:val="1"/>
      <w:marLeft w:val="0"/>
      <w:marRight w:val="0"/>
      <w:marTop w:val="0"/>
      <w:marBottom w:val="0"/>
      <w:divBdr>
        <w:top w:val="none" w:sz="0" w:space="0" w:color="auto"/>
        <w:left w:val="none" w:sz="0" w:space="0" w:color="auto"/>
        <w:bottom w:val="none" w:sz="0" w:space="0" w:color="auto"/>
        <w:right w:val="none" w:sz="0" w:space="0" w:color="auto"/>
      </w:divBdr>
    </w:div>
    <w:div w:id="96829060">
      <w:bodyDiv w:val="1"/>
      <w:marLeft w:val="0"/>
      <w:marRight w:val="0"/>
      <w:marTop w:val="0"/>
      <w:marBottom w:val="0"/>
      <w:divBdr>
        <w:top w:val="none" w:sz="0" w:space="0" w:color="auto"/>
        <w:left w:val="none" w:sz="0" w:space="0" w:color="auto"/>
        <w:bottom w:val="none" w:sz="0" w:space="0" w:color="auto"/>
        <w:right w:val="none" w:sz="0" w:space="0" w:color="auto"/>
      </w:divBdr>
    </w:div>
    <w:div w:id="316494145">
      <w:bodyDiv w:val="1"/>
      <w:marLeft w:val="0"/>
      <w:marRight w:val="0"/>
      <w:marTop w:val="0"/>
      <w:marBottom w:val="0"/>
      <w:divBdr>
        <w:top w:val="none" w:sz="0" w:space="0" w:color="auto"/>
        <w:left w:val="none" w:sz="0" w:space="0" w:color="auto"/>
        <w:bottom w:val="none" w:sz="0" w:space="0" w:color="auto"/>
        <w:right w:val="none" w:sz="0" w:space="0" w:color="auto"/>
      </w:divBdr>
    </w:div>
    <w:div w:id="450979446">
      <w:bodyDiv w:val="1"/>
      <w:marLeft w:val="0"/>
      <w:marRight w:val="0"/>
      <w:marTop w:val="0"/>
      <w:marBottom w:val="0"/>
      <w:divBdr>
        <w:top w:val="none" w:sz="0" w:space="0" w:color="auto"/>
        <w:left w:val="none" w:sz="0" w:space="0" w:color="auto"/>
        <w:bottom w:val="none" w:sz="0" w:space="0" w:color="auto"/>
        <w:right w:val="none" w:sz="0" w:space="0" w:color="auto"/>
      </w:divBdr>
      <w:divsChild>
        <w:div w:id="1796675783">
          <w:marLeft w:val="0"/>
          <w:marRight w:val="0"/>
          <w:marTop w:val="0"/>
          <w:marBottom w:val="0"/>
          <w:divBdr>
            <w:top w:val="none" w:sz="0" w:space="0" w:color="auto"/>
            <w:left w:val="none" w:sz="0" w:space="0" w:color="auto"/>
            <w:bottom w:val="none" w:sz="0" w:space="0" w:color="auto"/>
            <w:right w:val="none" w:sz="0" w:space="0" w:color="auto"/>
          </w:divBdr>
        </w:div>
      </w:divsChild>
    </w:div>
    <w:div w:id="1087843717">
      <w:bodyDiv w:val="1"/>
      <w:marLeft w:val="0"/>
      <w:marRight w:val="0"/>
      <w:marTop w:val="0"/>
      <w:marBottom w:val="0"/>
      <w:divBdr>
        <w:top w:val="none" w:sz="0" w:space="0" w:color="auto"/>
        <w:left w:val="none" w:sz="0" w:space="0" w:color="auto"/>
        <w:bottom w:val="none" w:sz="0" w:space="0" w:color="auto"/>
        <w:right w:val="none" w:sz="0" w:space="0" w:color="auto"/>
      </w:divBdr>
    </w:div>
    <w:div w:id="1116674905">
      <w:bodyDiv w:val="1"/>
      <w:marLeft w:val="0"/>
      <w:marRight w:val="0"/>
      <w:marTop w:val="0"/>
      <w:marBottom w:val="0"/>
      <w:divBdr>
        <w:top w:val="none" w:sz="0" w:space="0" w:color="auto"/>
        <w:left w:val="none" w:sz="0" w:space="0" w:color="auto"/>
        <w:bottom w:val="none" w:sz="0" w:space="0" w:color="auto"/>
        <w:right w:val="none" w:sz="0" w:space="0" w:color="auto"/>
      </w:divBdr>
    </w:div>
    <w:div w:id="1179586596">
      <w:bodyDiv w:val="1"/>
      <w:marLeft w:val="0"/>
      <w:marRight w:val="0"/>
      <w:marTop w:val="0"/>
      <w:marBottom w:val="0"/>
      <w:divBdr>
        <w:top w:val="none" w:sz="0" w:space="0" w:color="auto"/>
        <w:left w:val="none" w:sz="0" w:space="0" w:color="auto"/>
        <w:bottom w:val="none" w:sz="0" w:space="0" w:color="auto"/>
        <w:right w:val="none" w:sz="0" w:space="0" w:color="auto"/>
      </w:divBdr>
      <w:divsChild>
        <w:div w:id="2137141543">
          <w:marLeft w:val="0"/>
          <w:marRight w:val="0"/>
          <w:marTop w:val="0"/>
          <w:marBottom w:val="0"/>
          <w:divBdr>
            <w:top w:val="none" w:sz="0" w:space="0" w:color="auto"/>
            <w:left w:val="none" w:sz="0" w:space="0" w:color="auto"/>
            <w:bottom w:val="none" w:sz="0" w:space="0" w:color="auto"/>
            <w:right w:val="none" w:sz="0" w:space="0" w:color="auto"/>
          </w:divBdr>
        </w:div>
        <w:div w:id="792480427">
          <w:marLeft w:val="0"/>
          <w:marRight w:val="0"/>
          <w:marTop w:val="0"/>
          <w:marBottom w:val="0"/>
          <w:divBdr>
            <w:top w:val="none" w:sz="0" w:space="0" w:color="auto"/>
            <w:left w:val="none" w:sz="0" w:space="0" w:color="auto"/>
            <w:bottom w:val="none" w:sz="0" w:space="0" w:color="auto"/>
            <w:right w:val="none" w:sz="0" w:space="0" w:color="auto"/>
          </w:divBdr>
        </w:div>
        <w:div w:id="717127005">
          <w:marLeft w:val="0"/>
          <w:marRight w:val="0"/>
          <w:marTop w:val="0"/>
          <w:marBottom w:val="0"/>
          <w:divBdr>
            <w:top w:val="none" w:sz="0" w:space="0" w:color="auto"/>
            <w:left w:val="none" w:sz="0" w:space="0" w:color="auto"/>
            <w:bottom w:val="none" w:sz="0" w:space="0" w:color="auto"/>
            <w:right w:val="none" w:sz="0" w:space="0" w:color="auto"/>
          </w:divBdr>
        </w:div>
        <w:div w:id="1935283793">
          <w:marLeft w:val="0"/>
          <w:marRight w:val="0"/>
          <w:marTop w:val="0"/>
          <w:marBottom w:val="0"/>
          <w:divBdr>
            <w:top w:val="none" w:sz="0" w:space="0" w:color="auto"/>
            <w:left w:val="none" w:sz="0" w:space="0" w:color="auto"/>
            <w:bottom w:val="none" w:sz="0" w:space="0" w:color="auto"/>
            <w:right w:val="none" w:sz="0" w:space="0" w:color="auto"/>
          </w:divBdr>
        </w:div>
        <w:div w:id="1102412062">
          <w:marLeft w:val="0"/>
          <w:marRight w:val="0"/>
          <w:marTop w:val="0"/>
          <w:marBottom w:val="0"/>
          <w:divBdr>
            <w:top w:val="none" w:sz="0" w:space="0" w:color="auto"/>
            <w:left w:val="none" w:sz="0" w:space="0" w:color="auto"/>
            <w:bottom w:val="none" w:sz="0" w:space="0" w:color="auto"/>
            <w:right w:val="none" w:sz="0" w:space="0" w:color="auto"/>
          </w:divBdr>
        </w:div>
        <w:div w:id="254872030">
          <w:marLeft w:val="0"/>
          <w:marRight w:val="0"/>
          <w:marTop w:val="0"/>
          <w:marBottom w:val="0"/>
          <w:divBdr>
            <w:top w:val="none" w:sz="0" w:space="0" w:color="auto"/>
            <w:left w:val="none" w:sz="0" w:space="0" w:color="auto"/>
            <w:bottom w:val="none" w:sz="0" w:space="0" w:color="auto"/>
            <w:right w:val="none" w:sz="0" w:space="0" w:color="auto"/>
          </w:divBdr>
        </w:div>
        <w:div w:id="442652056">
          <w:marLeft w:val="0"/>
          <w:marRight w:val="0"/>
          <w:marTop w:val="0"/>
          <w:marBottom w:val="0"/>
          <w:divBdr>
            <w:top w:val="none" w:sz="0" w:space="0" w:color="auto"/>
            <w:left w:val="none" w:sz="0" w:space="0" w:color="auto"/>
            <w:bottom w:val="none" w:sz="0" w:space="0" w:color="auto"/>
            <w:right w:val="none" w:sz="0" w:space="0" w:color="auto"/>
          </w:divBdr>
        </w:div>
        <w:div w:id="948002710">
          <w:marLeft w:val="0"/>
          <w:marRight w:val="0"/>
          <w:marTop w:val="0"/>
          <w:marBottom w:val="0"/>
          <w:divBdr>
            <w:top w:val="none" w:sz="0" w:space="0" w:color="auto"/>
            <w:left w:val="none" w:sz="0" w:space="0" w:color="auto"/>
            <w:bottom w:val="none" w:sz="0" w:space="0" w:color="auto"/>
            <w:right w:val="none" w:sz="0" w:space="0" w:color="auto"/>
          </w:divBdr>
        </w:div>
        <w:div w:id="421996302">
          <w:marLeft w:val="0"/>
          <w:marRight w:val="0"/>
          <w:marTop w:val="0"/>
          <w:marBottom w:val="0"/>
          <w:divBdr>
            <w:top w:val="none" w:sz="0" w:space="0" w:color="auto"/>
            <w:left w:val="none" w:sz="0" w:space="0" w:color="auto"/>
            <w:bottom w:val="none" w:sz="0" w:space="0" w:color="auto"/>
            <w:right w:val="none" w:sz="0" w:space="0" w:color="auto"/>
          </w:divBdr>
        </w:div>
        <w:div w:id="1174763589">
          <w:marLeft w:val="0"/>
          <w:marRight w:val="0"/>
          <w:marTop w:val="0"/>
          <w:marBottom w:val="0"/>
          <w:divBdr>
            <w:top w:val="none" w:sz="0" w:space="0" w:color="auto"/>
            <w:left w:val="none" w:sz="0" w:space="0" w:color="auto"/>
            <w:bottom w:val="none" w:sz="0" w:space="0" w:color="auto"/>
            <w:right w:val="none" w:sz="0" w:space="0" w:color="auto"/>
          </w:divBdr>
        </w:div>
        <w:div w:id="655645847">
          <w:marLeft w:val="0"/>
          <w:marRight w:val="0"/>
          <w:marTop w:val="0"/>
          <w:marBottom w:val="0"/>
          <w:divBdr>
            <w:top w:val="none" w:sz="0" w:space="0" w:color="auto"/>
            <w:left w:val="none" w:sz="0" w:space="0" w:color="auto"/>
            <w:bottom w:val="none" w:sz="0" w:space="0" w:color="auto"/>
            <w:right w:val="none" w:sz="0" w:space="0" w:color="auto"/>
          </w:divBdr>
        </w:div>
        <w:div w:id="612588439">
          <w:marLeft w:val="0"/>
          <w:marRight w:val="0"/>
          <w:marTop w:val="0"/>
          <w:marBottom w:val="0"/>
          <w:divBdr>
            <w:top w:val="none" w:sz="0" w:space="0" w:color="auto"/>
            <w:left w:val="none" w:sz="0" w:space="0" w:color="auto"/>
            <w:bottom w:val="none" w:sz="0" w:space="0" w:color="auto"/>
            <w:right w:val="none" w:sz="0" w:space="0" w:color="auto"/>
          </w:divBdr>
        </w:div>
        <w:div w:id="1665430706">
          <w:marLeft w:val="0"/>
          <w:marRight w:val="0"/>
          <w:marTop w:val="0"/>
          <w:marBottom w:val="0"/>
          <w:divBdr>
            <w:top w:val="none" w:sz="0" w:space="0" w:color="auto"/>
            <w:left w:val="none" w:sz="0" w:space="0" w:color="auto"/>
            <w:bottom w:val="none" w:sz="0" w:space="0" w:color="auto"/>
            <w:right w:val="none" w:sz="0" w:space="0" w:color="auto"/>
          </w:divBdr>
        </w:div>
        <w:div w:id="2086490342">
          <w:marLeft w:val="0"/>
          <w:marRight w:val="0"/>
          <w:marTop w:val="0"/>
          <w:marBottom w:val="0"/>
          <w:divBdr>
            <w:top w:val="none" w:sz="0" w:space="0" w:color="auto"/>
            <w:left w:val="none" w:sz="0" w:space="0" w:color="auto"/>
            <w:bottom w:val="none" w:sz="0" w:space="0" w:color="auto"/>
            <w:right w:val="none" w:sz="0" w:space="0" w:color="auto"/>
          </w:divBdr>
        </w:div>
        <w:div w:id="538201790">
          <w:marLeft w:val="0"/>
          <w:marRight w:val="0"/>
          <w:marTop w:val="0"/>
          <w:marBottom w:val="0"/>
          <w:divBdr>
            <w:top w:val="none" w:sz="0" w:space="0" w:color="auto"/>
            <w:left w:val="none" w:sz="0" w:space="0" w:color="auto"/>
            <w:bottom w:val="none" w:sz="0" w:space="0" w:color="auto"/>
            <w:right w:val="none" w:sz="0" w:space="0" w:color="auto"/>
          </w:divBdr>
        </w:div>
        <w:div w:id="1723484225">
          <w:marLeft w:val="0"/>
          <w:marRight w:val="0"/>
          <w:marTop w:val="0"/>
          <w:marBottom w:val="0"/>
          <w:divBdr>
            <w:top w:val="none" w:sz="0" w:space="0" w:color="auto"/>
            <w:left w:val="none" w:sz="0" w:space="0" w:color="auto"/>
            <w:bottom w:val="none" w:sz="0" w:space="0" w:color="auto"/>
            <w:right w:val="none" w:sz="0" w:space="0" w:color="auto"/>
          </w:divBdr>
        </w:div>
        <w:div w:id="125664504">
          <w:marLeft w:val="0"/>
          <w:marRight w:val="0"/>
          <w:marTop w:val="0"/>
          <w:marBottom w:val="0"/>
          <w:divBdr>
            <w:top w:val="none" w:sz="0" w:space="0" w:color="auto"/>
            <w:left w:val="none" w:sz="0" w:space="0" w:color="auto"/>
            <w:bottom w:val="none" w:sz="0" w:space="0" w:color="auto"/>
            <w:right w:val="none" w:sz="0" w:space="0" w:color="auto"/>
          </w:divBdr>
        </w:div>
        <w:div w:id="1400900189">
          <w:marLeft w:val="0"/>
          <w:marRight w:val="0"/>
          <w:marTop w:val="0"/>
          <w:marBottom w:val="0"/>
          <w:divBdr>
            <w:top w:val="none" w:sz="0" w:space="0" w:color="auto"/>
            <w:left w:val="none" w:sz="0" w:space="0" w:color="auto"/>
            <w:bottom w:val="none" w:sz="0" w:space="0" w:color="auto"/>
            <w:right w:val="none" w:sz="0" w:space="0" w:color="auto"/>
          </w:divBdr>
        </w:div>
        <w:div w:id="383257024">
          <w:marLeft w:val="0"/>
          <w:marRight w:val="0"/>
          <w:marTop w:val="0"/>
          <w:marBottom w:val="0"/>
          <w:divBdr>
            <w:top w:val="none" w:sz="0" w:space="0" w:color="auto"/>
            <w:left w:val="none" w:sz="0" w:space="0" w:color="auto"/>
            <w:bottom w:val="none" w:sz="0" w:space="0" w:color="auto"/>
            <w:right w:val="none" w:sz="0" w:space="0" w:color="auto"/>
          </w:divBdr>
        </w:div>
        <w:div w:id="647898139">
          <w:marLeft w:val="0"/>
          <w:marRight w:val="0"/>
          <w:marTop w:val="0"/>
          <w:marBottom w:val="0"/>
          <w:divBdr>
            <w:top w:val="none" w:sz="0" w:space="0" w:color="auto"/>
            <w:left w:val="none" w:sz="0" w:space="0" w:color="auto"/>
            <w:bottom w:val="none" w:sz="0" w:space="0" w:color="auto"/>
            <w:right w:val="none" w:sz="0" w:space="0" w:color="auto"/>
          </w:divBdr>
        </w:div>
        <w:div w:id="2131392718">
          <w:marLeft w:val="0"/>
          <w:marRight w:val="0"/>
          <w:marTop w:val="0"/>
          <w:marBottom w:val="0"/>
          <w:divBdr>
            <w:top w:val="none" w:sz="0" w:space="0" w:color="auto"/>
            <w:left w:val="none" w:sz="0" w:space="0" w:color="auto"/>
            <w:bottom w:val="none" w:sz="0" w:space="0" w:color="auto"/>
            <w:right w:val="none" w:sz="0" w:space="0" w:color="auto"/>
          </w:divBdr>
          <w:divsChild>
            <w:div w:id="1136407757">
              <w:marLeft w:val="0"/>
              <w:marRight w:val="0"/>
              <w:marTop w:val="0"/>
              <w:marBottom w:val="0"/>
              <w:divBdr>
                <w:top w:val="none" w:sz="0" w:space="0" w:color="auto"/>
                <w:left w:val="none" w:sz="0" w:space="0" w:color="auto"/>
                <w:bottom w:val="none" w:sz="0" w:space="0" w:color="auto"/>
                <w:right w:val="none" w:sz="0" w:space="0" w:color="auto"/>
              </w:divBdr>
            </w:div>
            <w:div w:id="584075232">
              <w:marLeft w:val="0"/>
              <w:marRight w:val="0"/>
              <w:marTop w:val="0"/>
              <w:marBottom w:val="0"/>
              <w:divBdr>
                <w:top w:val="none" w:sz="0" w:space="0" w:color="auto"/>
                <w:left w:val="none" w:sz="0" w:space="0" w:color="auto"/>
                <w:bottom w:val="none" w:sz="0" w:space="0" w:color="auto"/>
                <w:right w:val="none" w:sz="0" w:space="0" w:color="auto"/>
              </w:divBdr>
            </w:div>
          </w:divsChild>
        </w:div>
        <w:div w:id="1401558399">
          <w:marLeft w:val="0"/>
          <w:marRight w:val="0"/>
          <w:marTop w:val="0"/>
          <w:marBottom w:val="0"/>
          <w:divBdr>
            <w:top w:val="none" w:sz="0" w:space="0" w:color="auto"/>
            <w:left w:val="none" w:sz="0" w:space="0" w:color="auto"/>
            <w:bottom w:val="none" w:sz="0" w:space="0" w:color="auto"/>
            <w:right w:val="none" w:sz="0" w:space="0" w:color="auto"/>
          </w:divBdr>
          <w:divsChild>
            <w:div w:id="855465064">
              <w:marLeft w:val="0"/>
              <w:marRight w:val="0"/>
              <w:marTop w:val="0"/>
              <w:marBottom w:val="0"/>
              <w:divBdr>
                <w:top w:val="none" w:sz="0" w:space="0" w:color="auto"/>
                <w:left w:val="none" w:sz="0" w:space="0" w:color="auto"/>
                <w:bottom w:val="none" w:sz="0" w:space="0" w:color="auto"/>
                <w:right w:val="none" w:sz="0" w:space="0" w:color="auto"/>
              </w:divBdr>
            </w:div>
            <w:div w:id="473565151">
              <w:marLeft w:val="0"/>
              <w:marRight w:val="0"/>
              <w:marTop w:val="0"/>
              <w:marBottom w:val="0"/>
              <w:divBdr>
                <w:top w:val="none" w:sz="0" w:space="0" w:color="auto"/>
                <w:left w:val="none" w:sz="0" w:space="0" w:color="auto"/>
                <w:bottom w:val="none" w:sz="0" w:space="0" w:color="auto"/>
                <w:right w:val="none" w:sz="0" w:space="0" w:color="auto"/>
              </w:divBdr>
            </w:div>
            <w:div w:id="323902110">
              <w:marLeft w:val="0"/>
              <w:marRight w:val="0"/>
              <w:marTop w:val="0"/>
              <w:marBottom w:val="0"/>
              <w:divBdr>
                <w:top w:val="none" w:sz="0" w:space="0" w:color="auto"/>
                <w:left w:val="none" w:sz="0" w:space="0" w:color="auto"/>
                <w:bottom w:val="none" w:sz="0" w:space="0" w:color="auto"/>
                <w:right w:val="none" w:sz="0" w:space="0" w:color="auto"/>
              </w:divBdr>
            </w:div>
            <w:div w:id="976691441">
              <w:marLeft w:val="0"/>
              <w:marRight w:val="0"/>
              <w:marTop w:val="0"/>
              <w:marBottom w:val="0"/>
              <w:divBdr>
                <w:top w:val="none" w:sz="0" w:space="0" w:color="auto"/>
                <w:left w:val="none" w:sz="0" w:space="0" w:color="auto"/>
                <w:bottom w:val="none" w:sz="0" w:space="0" w:color="auto"/>
                <w:right w:val="none" w:sz="0" w:space="0" w:color="auto"/>
              </w:divBdr>
            </w:div>
            <w:div w:id="36586866">
              <w:marLeft w:val="0"/>
              <w:marRight w:val="0"/>
              <w:marTop w:val="0"/>
              <w:marBottom w:val="0"/>
              <w:divBdr>
                <w:top w:val="none" w:sz="0" w:space="0" w:color="auto"/>
                <w:left w:val="none" w:sz="0" w:space="0" w:color="auto"/>
                <w:bottom w:val="none" w:sz="0" w:space="0" w:color="auto"/>
                <w:right w:val="none" w:sz="0" w:space="0" w:color="auto"/>
              </w:divBdr>
            </w:div>
          </w:divsChild>
        </w:div>
        <w:div w:id="1562523608">
          <w:marLeft w:val="0"/>
          <w:marRight w:val="0"/>
          <w:marTop w:val="0"/>
          <w:marBottom w:val="0"/>
          <w:divBdr>
            <w:top w:val="none" w:sz="0" w:space="0" w:color="auto"/>
            <w:left w:val="none" w:sz="0" w:space="0" w:color="auto"/>
            <w:bottom w:val="none" w:sz="0" w:space="0" w:color="auto"/>
            <w:right w:val="none" w:sz="0" w:space="0" w:color="auto"/>
          </w:divBdr>
          <w:divsChild>
            <w:div w:id="1405950450">
              <w:marLeft w:val="0"/>
              <w:marRight w:val="0"/>
              <w:marTop w:val="0"/>
              <w:marBottom w:val="0"/>
              <w:divBdr>
                <w:top w:val="none" w:sz="0" w:space="0" w:color="auto"/>
                <w:left w:val="none" w:sz="0" w:space="0" w:color="auto"/>
                <w:bottom w:val="none" w:sz="0" w:space="0" w:color="auto"/>
                <w:right w:val="none" w:sz="0" w:space="0" w:color="auto"/>
              </w:divBdr>
            </w:div>
            <w:div w:id="476150445">
              <w:marLeft w:val="0"/>
              <w:marRight w:val="0"/>
              <w:marTop w:val="0"/>
              <w:marBottom w:val="0"/>
              <w:divBdr>
                <w:top w:val="none" w:sz="0" w:space="0" w:color="auto"/>
                <w:left w:val="none" w:sz="0" w:space="0" w:color="auto"/>
                <w:bottom w:val="none" w:sz="0" w:space="0" w:color="auto"/>
                <w:right w:val="none" w:sz="0" w:space="0" w:color="auto"/>
              </w:divBdr>
            </w:div>
            <w:div w:id="1922132487">
              <w:marLeft w:val="0"/>
              <w:marRight w:val="0"/>
              <w:marTop w:val="0"/>
              <w:marBottom w:val="0"/>
              <w:divBdr>
                <w:top w:val="none" w:sz="0" w:space="0" w:color="auto"/>
                <w:left w:val="none" w:sz="0" w:space="0" w:color="auto"/>
                <w:bottom w:val="none" w:sz="0" w:space="0" w:color="auto"/>
                <w:right w:val="none" w:sz="0" w:space="0" w:color="auto"/>
              </w:divBdr>
            </w:div>
            <w:div w:id="1051461782">
              <w:marLeft w:val="0"/>
              <w:marRight w:val="0"/>
              <w:marTop w:val="0"/>
              <w:marBottom w:val="0"/>
              <w:divBdr>
                <w:top w:val="none" w:sz="0" w:space="0" w:color="auto"/>
                <w:left w:val="none" w:sz="0" w:space="0" w:color="auto"/>
                <w:bottom w:val="none" w:sz="0" w:space="0" w:color="auto"/>
                <w:right w:val="none" w:sz="0" w:space="0" w:color="auto"/>
              </w:divBdr>
            </w:div>
          </w:divsChild>
        </w:div>
        <w:div w:id="1807893162">
          <w:marLeft w:val="0"/>
          <w:marRight w:val="0"/>
          <w:marTop w:val="0"/>
          <w:marBottom w:val="0"/>
          <w:divBdr>
            <w:top w:val="none" w:sz="0" w:space="0" w:color="auto"/>
            <w:left w:val="none" w:sz="0" w:space="0" w:color="auto"/>
            <w:bottom w:val="none" w:sz="0" w:space="0" w:color="auto"/>
            <w:right w:val="none" w:sz="0" w:space="0" w:color="auto"/>
          </w:divBdr>
        </w:div>
        <w:div w:id="2128619417">
          <w:marLeft w:val="0"/>
          <w:marRight w:val="0"/>
          <w:marTop w:val="0"/>
          <w:marBottom w:val="0"/>
          <w:divBdr>
            <w:top w:val="none" w:sz="0" w:space="0" w:color="auto"/>
            <w:left w:val="none" w:sz="0" w:space="0" w:color="auto"/>
            <w:bottom w:val="none" w:sz="0" w:space="0" w:color="auto"/>
            <w:right w:val="none" w:sz="0" w:space="0" w:color="auto"/>
          </w:divBdr>
        </w:div>
        <w:div w:id="901915653">
          <w:marLeft w:val="0"/>
          <w:marRight w:val="0"/>
          <w:marTop w:val="0"/>
          <w:marBottom w:val="0"/>
          <w:divBdr>
            <w:top w:val="none" w:sz="0" w:space="0" w:color="auto"/>
            <w:left w:val="none" w:sz="0" w:space="0" w:color="auto"/>
            <w:bottom w:val="none" w:sz="0" w:space="0" w:color="auto"/>
            <w:right w:val="none" w:sz="0" w:space="0" w:color="auto"/>
          </w:divBdr>
        </w:div>
        <w:div w:id="2030401093">
          <w:marLeft w:val="0"/>
          <w:marRight w:val="0"/>
          <w:marTop w:val="0"/>
          <w:marBottom w:val="0"/>
          <w:divBdr>
            <w:top w:val="none" w:sz="0" w:space="0" w:color="auto"/>
            <w:left w:val="none" w:sz="0" w:space="0" w:color="auto"/>
            <w:bottom w:val="none" w:sz="0" w:space="0" w:color="auto"/>
            <w:right w:val="none" w:sz="0" w:space="0" w:color="auto"/>
          </w:divBdr>
        </w:div>
        <w:div w:id="1841698160">
          <w:marLeft w:val="0"/>
          <w:marRight w:val="0"/>
          <w:marTop w:val="0"/>
          <w:marBottom w:val="0"/>
          <w:divBdr>
            <w:top w:val="none" w:sz="0" w:space="0" w:color="auto"/>
            <w:left w:val="none" w:sz="0" w:space="0" w:color="auto"/>
            <w:bottom w:val="none" w:sz="0" w:space="0" w:color="auto"/>
            <w:right w:val="none" w:sz="0" w:space="0" w:color="auto"/>
          </w:divBdr>
        </w:div>
        <w:div w:id="48383089">
          <w:marLeft w:val="0"/>
          <w:marRight w:val="0"/>
          <w:marTop w:val="0"/>
          <w:marBottom w:val="0"/>
          <w:divBdr>
            <w:top w:val="none" w:sz="0" w:space="0" w:color="auto"/>
            <w:left w:val="none" w:sz="0" w:space="0" w:color="auto"/>
            <w:bottom w:val="none" w:sz="0" w:space="0" w:color="auto"/>
            <w:right w:val="none" w:sz="0" w:space="0" w:color="auto"/>
          </w:divBdr>
        </w:div>
        <w:div w:id="1159465728">
          <w:marLeft w:val="0"/>
          <w:marRight w:val="0"/>
          <w:marTop w:val="0"/>
          <w:marBottom w:val="0"/>
          <w:divBdr>
            <w:top w:val="none" w:sz="0" w:space="0" w:color="auto"/>
            <w:left w:val="none" w:sz="0" w:space="0" w:color="auto"/>
            <w:bottom w:val="none" w:sz="0" w:space="0" w:color="auto"/>
            <w:right w:val="none" w:sz="0" w:space="0" w:color="auto"/>
          </w:divBdr>
        </w:div>
        <w:div w:id="116921644">
          <w:marLeft w:val="0"/>
          <w:marRight w:val="0"/>
          <w:marTop w:val="0"/>
          <w:marBottom w:val="0"/>
          <w:divBdr>
            <w:top w:val="none" w:sz="0" w:space="0" w:color="auto"/>
            <w:left w:val="none" w:sz="0" w:space="0" w:color="auto"/>
            <w:bottom w:val="none" w:sz="0" w:space="0" w:color="auto"/>
            <w:right w:val="none" w:sz="0" w:space="0" w:color="auto"/>
          </w:divBdr>
        </w:div>
        <w:div w:id="1212962418">
          <w:marLeft w:val="0"/>
          <w:marRight w:val="0"/>
          <w:marTop w:val="0"/>
          <w:marBottom w:val="0"/>
          <w:divBdr>
            <w:top w:val="none" w:sz="0" w:space="0" w:color="auto"/>
            <w:left w:val="none" w:sz="0" w:space="0" w:color="auto"/>
            <w:bottom w:val="none" w:sz="0" w:space="0" w:color="auto"/>
            <w:right w:val="none" w:sz="0" w:space="0" w:color="auto"/>
          </w:divBdr>
        </w:div>
        <w:div w:id="1823545962">
          <w:marLeft w:val="0"/>
          <w:marRight w:val="0"/>
          <w:marTop w:val="0"/>
          <w:marBottom w:val="0"/>
          <w:divBdr>
            <w:top w:val="none" w:sz="0" w:space="0" w:color="auto"/>
            <w:left w:val="none" w:sz="0" w:space="0" w:color="auto"/>
            <w:bottom w:val="none" w:sz="0" w:space="0" w:color="auto"/>
            <w:right w:val="none" w:sz="0" w:space="0" w:color="auto"/>
          </w:divBdr>
        </w:div>
        <w:div w:id="1931116267">
          <w:marLeft w:val="0"/>
          <w:marRight w:val="0"/>
          <w:marTop w:val="0"/>
          <w:marBottom w:val="0"/>
          <w:divBdr>
            <w:top w:val="none" w:sz="0" w:space="0" w:color="auto"/>
            <w:left w:val="none" w:sz="0" w:space="0" w:color="auto"/>
            <w:bottom w:val="none" w:sz="0" w:space="0" w:color="auto"/>
            <w:right w:val="none" w:sz="0" w:space="0" w:color="auto"/>
          </w:divBdr>
        </w:div>
        <w:div w:id="983504142">
          <w:marLeft w:val="0"/>
          <w:marRight w:val="0"/>
          <w:marTop w:val="0"/>
          <w:marBottom w:val="0"/>
          <w:divBdr>
            <w:top w:val="none" w:sz="0" w:space="0" w:color="auto"/>
            <w:left w:val="none" w:sz="0" w:space="0" w:color="auto"/>
            <w:bottom w:val="none" w:sz="0" w:space="0" w:color="auto"/>
            <w:right w:val="none" w:sz="0" w:space="0" w:color="auto"/>
          </w:divBdr>
        </w:div>
        <w:div w:id="1179613577">
          <w:marLeft w:val="0"/>
          <w:marRight w:val="0"/>
          <w:marTop w:val="0"/>
          <w:marBottom w:val="0"/>
          <w:divBdr>
            <w:top w:val="none" w:sz="0" w:space="0" w:color="auto"/>
            <w:left w:val="none" w:sz="0" w:space="0" w:color="auto"/>
            <w:bottom w:val="none" w:sz="0" w:space="0" w:color="auto"/>
            <w:right w:val="none" w:sz="0" w:space="0" w:color="auto"/>
          </w:divBdr>
        </w:div>
        <w:div w:id="693073076">
          <w:marLeft w:val="0"/>
          <w:marRight w:val="0"/>
          <w:marTop w:val="0"/>
          <w:marBottom w:val="0"/>
          <w:divBdr>
            <w:top w:val="none" w:sz="0" w:space="0" w:color="auto"/>
            <w:left w:val="none" w:sz="0" w:space="0" w:color="auto"/>
            <w:bottom w:val="none" w:sz="0" w:space="0" w:color="auto"/>
            <w:right w:val="none" w:sz="0" w:space="0" w:color="auto"/>
          </w:divBdr>
        </w:div>
        <w:div w:id="1499807924">
          <w:marLeft w:val="0"/>
          <w:marRight w:val="0"/>
          <w:marTop w:val="0"/>
          <w:marBottom w:val="0"/>
          <w:divBdr>
            <w:top w:val="none" w:sz="0" w:space="0" w:color="auto"/>
            <w:left w:val="none" w:sz="0" w:space="0" w:color="auto"/>
            <w:bottom w:val="none" w:sz="0" w:space="0" w:color="auto"/>
            <w:right w:val="none" w:sz="0" w:space="0" w:color="auto"/>
          </w:divBdr>
        </w:div>
        <w:div w:id="1206983467">
          <w:marLeft w:val="0"/>
          <w:marRight w:val="0"/>
          <w:marTop w:val="0"/>
          <w:marBottom w:val="0"/>
          <w:divBdr>
            <w:top w:val="none" w:sz="0" w:space="0" w:color="auto"/>
            <w:left w:val="none" w:sz="0" w:space="0" w:color="auto"/>
            <w:bottom w:val="none" w:sz="0" w:space="0" w:color="auto"/>
            <w:right w:val="none" w:sz="0" w:space="0" w:color="auto"/>
          </w:divBdr>
        </w:div>
        <w:div w:id="1449545471">
          <w:marLeft w:val="0"/>
          <w:marRight w:val="0"/>
          <w:marTop w:val="0"/>
          <w:marBottom w:val="0"/>
          <w:divBdr>
            <w:top w:val="none" w:sz="0" w:space="0" w:color="auto"/>
            <w:left w:val="none" w:sz="0" w:space="0" w:color="auto"/>
            <w:bottom w:val="none" w:sz="0" w:space="0" w:color="auto"/>
            <w:right w:val="none" w:sz="0" w:space="0" w:color="auto"/>
          </w:divBdr>
        </w:div>
        <w:div w:id="1027439510">
          <w:marLeft w:val="0"/>
          <w:marRight w:val="0"/>
          <w:marTop w:val="0"/>
          <w:marBottom w:val="0"/>
          <w:divBdr>
            <w:top w:val="none" w:sz="0" w:space="0" w:color="auto"/>
            <w:left w:val="none" w:sz="0" w:space="0" w:color="auto"/>
            <w:bottom w:val="none" w:sz="0" w:space="0" w:color="auto"/>
            <w:right w:val="none" w:sz="0" w:space="0" w:color="auto"/>
          </w:divBdr>
        </w:div>
        <w:div w:id="1182090484">
          <w:marLeft w:val="0"/>
          <w:marRight w:val="0"/>
          <w:marTop w:val="0"/>
          <w:marBottom w:val="0"/>
          <w:divBdr>
            <w:top w:val="none" w:sz="0" w:space="0" w:color="auto"/>
            <w:left w:val="none" w:sz="0" w:space="0" w:color="auto"/>
            <w:bottom w:val="none" w:sz="0" w:space="0" w:color="auto"/>
            <w:right w:val="none" w:sz="0" w:space="0" w:color="auto"/>
          </w:divBdr>
        </w:div>
        <w:div w:id="1565262860">
          <w:marLeft w:val="0"/>
          <w:marRight w:val="0"/>
          <w:marTop w:val="0"/>
          <w:marBottom w:val="0"/>
          <w:divBdr>
            <w:top w:val="none" w:sz="0" w:space="0" w:color="auto"/>
            <w:left w:val="none" w:sz="0" w:space="0" w:color="auto"/>
            <w:bottom w:val="none" w:sz="0" w:space="0" w:color="auto"/>
            <w:right w:val="none" w:sz="0" w:space="0" w:color="auto"/>
          </w:divBdr>
        </w:div>
        <w:div w:id="926159864">
          <w:marLeft w:val="0"/>
          <w:marRight w:val="0"/>
          <w:marTop w:val="0"/>
          <w:marBottom w:val="0"/>
          <w:divBdr>
            <w:top w:val="none" w:sz="0" w:space="0" w:color="auto"/>
            <w:left w:val="none" w:sz="0" w:space="0" w:color="auto"/>
            <w:bottom w:val="none" w:sz="0" w:space="0" w:color="auto"/>
            <w:right w:val="none" w:sz="0" w:space="0" w:color="auto"/>
          </w:divBdr>
        </w:div>
        <w:div w:id="1896576255">
          <w:marLeft w:val="0"/>
          <w:marRight w:val="0"/>
          <w:marTop w:val="0"/>
          <w:marBottom w:val="0"/>
          <w:divBdr>
            <w:top w:val="none" w:sz="0" w:space="0" w:color="auto"/>
            <w:left w:val="none" w:sz="0" w:space="0" w:color="auto"/>
            <w:bottom w:val="none" w:sz="0" w:space="0" w:color="auto"/>
            <w:right w:val="none" w:sz="0" w:space="0" w:color="auto"/>
          </w:divBdr>
          <w:divsChild>
            <w:div w:id="744768316">
              <w:marLeft w:val="-75"/>
              <w:marRight w:val="0"/>
              <w:marTop w:val="30"/>
              <w:marBottom w:val="30"/>
              <w:divBdr>
                <w:top w:val="none" w:sz="0" w:space="0" w:color="auto"/>
                <w:left w:val="none" w:sz="0" w:space="0" w:color="auto"/>
                <w:bottom w:val="none" w:sz="0" w:space="0" w:color="auto"/>
                <w:right w:val="none" w:sz="0" w:space="0" w:color="auto"/>
              </w:divBdr>
              <w:divsChild>
                <w:div w:id="1007293206">
                  <w:marLeft w:val="0"/>
                  <w:marRight w:val="0"/>
                  <w:marTop w:val="0"/>
                  <w:marBottom w:val="0"/>
                  <w:divBdr>
                    <w:top w:val="none" w:sz="0" w:space="0" w:color="auto"/>
                    <w:left w:val="none" w:sz="0" w:space="0" w:color="auto"/>
                    <w:bottom w:val="none" w:sz="0" w:space="0" w:color="auto"/>
                    <w:right w:val="none" w:sz="0" w:space="0" w:color="auto"/>
                  </w:divBdr>
                  <w:divsChild>
                    <w:div w:id="381950642">
                      <w:marLeft w:val="0"/>
                      <w:marRight w:val="0"/>
                      <w:marTop w:val="0"/>
                      <w:marBottom w:val="0"/>
                      <w:divBdr>
                        <w:top w:val="none" w:sz="0" w:space="0" w:color="auto"/>
                        <w:left w:val="none" w:sz="0" w:space="0" w:color="auto"/>
                        <w:bottom w:val="none" w:sz="0" w:space="0" w:color="auto"/>
                        <w:right w:val="none" w:sz="0" w:space="0" w:color="auto"/>
                      </w:divBdr>
                    </w:div>
                  </w:divsChild>
                </w:div>
                <w:div w:id="1845586879">
                  <w:marLeft w:val="0"/>
                  <w:marRight w:val="0"/>
                  <w:marTop w:val="0"/>
                  <w:marBottom w:val="0"/>
                  <w:divBdr>
                    <w:top w:val="none" w:sz="0" w:space="0" w:color="auto"/>
                    <w:left w:val="none" w:sz="0" w:space="0" w:color="auto"/>
                    <w:bottom w:val="none" w:sz="0" w:space="0" w:color="auto"/>
                    <w:right w:val="none" w:sz="0" w:space="0" w:color="auto"/>
                  </w:divBdr>
                  <w:divsChild>
                    <w:div w:id="1324116235">
                      <w:marLeft w:val="0"/>
                      <w:marRight w:val="0"/>
                      <w:marTop w:val="0"/>
                      <w:marBottom w:val="0"/>
                      <w:divBdr>
                        <w:top w:val="none" w:sz="0" w:space="0" w:color="auto"/>
                        <w:left w:val="none" w:sz="0" w:space="0" w:color="auto"/>
                        <w:bottom w:val="none" w:sz="0" w:space="0" w:color="auto"/>
                        <w:right w:val="none" w:sz="0" w:space="0" w:color="auto"/>
                      </w:divBdr>
                    </w:div>
                  </w:divsChild>
                </w:div>
                <w:div w:id="1578707191">
                  <w:marLeft w:val="0"/>
                  <w:marRight w:val="0"/>
                  <w:marTop w:val="0"/>
                  <w:marBottom w:val="0"/>
                  <w:divBdr>
                    <w:top w:val="none" w:sz="0" w:space="0" w:color="auto"/>
                    <w:left w:val="none" w:sz="0" w:space="0" w:color="auto"/>
                    <w:bottom w:val="none" w:sz="0" w:space="0" w:color="auto"/>
                    <w:right w:val="none" w:sz="0" w:space="0" w:color="auto"/>
                  </w:divBdr>
                  <w:divsChild>
                    <w:div w:id="607546328">
                      <w:marLeft w:val="0"/>
                      <w:marRight w:val="0"/>
                      <w:marTop w:val="0"/>
                      <w:marBottom w:val="0"/>
                      <w:divBdr>
                        <w:top w:val="none" w:sz="0" w:space="0" w:color="auto"/>
                        <w:left w:val="none" w:sz="0" w:space="0" w:color="auto"/>
                        <w:bottom w:val="none" w:sz="0" w:space="0" w:color="auto"/>
                        <w:right w:val="none" w:sz="0" w:space="0" w:color="auto"/>
                      </w:divBdr>
                    </w:div>
                  </w:divsChild>
                </w:div>
                <w:div w:id="1632443523">
                  <w:marLeft w:val="0"/>
                  <w:marRight w:val="0"/>
                  <w:marTop w:val="0"/>
                  <w:marBottom w:val="0"/>
                  <w:divBdr>
                    <w:top w:val="none" w:sz="0" w:space="0" w:color="auto"/>
                    <w:left w:val="none" w:sz="0" w:space="0" w:color="auto"/>
                    <w:bottom w:val="none" w:sz="0" w:space="0" w:color="auto"/>
                    <w:right w:val="none" w:sz="0" w:space="0" w:color="auto"/>
                  </w:divBdr>
                  <w:divsChild>
                    <w:div w:id="444737625">
                      <w:marLeft w:val="0"/>
                      <w:marRight w:val="0"/>
                      <w:marTop w:val="0"/>
                      <w:marBottom w:val="0"/>
                      <w:divBdr>
                        <w:top w:val="none" w:sz="0" w:space="0" w:color="auto"/>
                        <w:left w:val="none" w:sz="0" w:space="0" w:color="auto"/>
                        <w:bottom w:val="none" w:sz="0" w:space="0" w:color="auto"/>
                        <w:right w:val="none" w:sz="0" w:space="0" w:color="auto"/>
                      </w:divBdr>
                    </w:div>
                  </w:divsChild>
                </w:div>
                <w:div w:id="871108522">
                  <w:marLeft w:val="0"/>
                  <w:marRight w:val="0"/>
                  <w:marTop w:val="0"/>
                  <w:marBottom w:val="0"/>
                  <w:divBdr>
                    <w:top w:val="none" w:sz="0" w:space="0" w:color="auto"/>
                    <w:left w:val="none" w:sz="0" w:space="0" w:color="auto"/>
                    <w:bottom w:val="none" w:sz="0" w:space="0" w:color="auto"/>
                    <w:right w:val="none" w:sz="0" w:space="0" w:color="auto"/>
                  </w:divBdr>
                  <w:divsChild>
                    <w:div w:id="1509441125">
                      <w:marLeft w:val="0"/>
                      <w:marRight w:val="0"/>
                      <w:marTop w:val="0"/>
                      <w:marBottom w:val="0"/>
                      <w:divBdr>
                        <w:top w:val="none" w:sz="0" w:space="0" w:color="auto"/>
                        <w:left w:val="none" w:sz="0" w:space="0" w:color="auto"/>
                        <w:bottom w:val="none" w:sz="0" w:space="0" w:color="auto"/>
                        <w:right w:val="none" w:sz="0" w:space="0" w:color="auto"/>
                      </w:divBdr>
                    </w:div>
                    <w:div w:id="1423068014">
                      <w:marLeft w:val="0"/>
                      <w:marRight w:val="0"/>
                      <w:marTop w:val="0"/>
                      <w:marBottom w:val="0"/>
                      <w:divBdr>
                        <w:top w:val="none" w:sz="0" w:space="0" w:color="auto"/>
                        <w:left w:val="none" w:sz="0" w:space="0" w:color="auto"/>
                        <w:bottom w:val="none" w:sz="0" w:space="0" w:color="auto"/>
                        <w:right w:val="none" w:sz="0" w:space="0" w:color="auto"/>
                      </w:divBdr>
                    </w:div>
                    <w:div w:id="1180966658">
                      <w:marLeft w:val="0"/>
                      <w:marRight w:val="0"/>
                      <w:marTop w:val="0"/>
                      <w:marBottom w:val="0"/>
                      <w:divBdr>
                        <w:top w:val="none" w:sz="0" w:space="0" w:color="auto"/>
                        <w:left w:val="none" w:sz="0" w:space="0" w:color="auto"/>
                        <w:bottom w:val="none" w:sz="0" w:space="0" w:color="auto"/>
                        <w:right w:val="none" w:sz="0" w:space="0" w:color="auto"/>
                      </w:divBdr>
                    </w:div>
                    <w:div w:id="614753414">
                      <w:marLeft w:val="0"/>
                      <w:marRight w:val="0"/>
                      <w:marTop w:val="0"/>
                      <w:marBottom w:val="0"/>
                      <w:divBdr>
                        <w:top w:val="none" w:sz="0" w:space="0" w:color="auto"/>
                        <w:left w:val="none" w:sz="0" w:space="0" w:color="auto"/>
                        <w:bottom w:val="none" w:sz="0" w:space="0" w:color="auto"/>
                        <w:right w:val="none" w:sz="0" w:space="0" w:color="auto"/>
                      </w:divBdr>
                    </w:div>
                    <w:div w:id="385371677">
                      <w:marLeft w:val="0"/>
                      <w:marRight w:val="0"/>
                      <w:marTop w:val="0"/>
                      <w:marBottom w:val="0"/>
                      <w:divBdr>
                        <w:top w:val="none" w:sz="0" w:space="0" w:color="auto"/>
                        <w:left w:val="none" w:sz="0" w:space="0" w:color="auto"/>
                        <w:bottom w:val="none" w:sz="0" w:space="0" w:color="auto"/>
                        <w:right w:val="none" w:sz="0" w:space="0" w:color="auto"/>
                      </w:divBdr>
                    </w:div>
                    <w:div w:id="1374427960">
                      <w:marLeft w:val="0"/>
                      <w:marRight w:val="0"/>
                      <w:marTop w:val="0"/>
                      <w:marBottom w:val="0"/>
                      <w:divBdr>
                        <w:top w:val="none" w:sz="0" w:space="0" w:color="auto"/>
                        <w:left w:val="none" w:sz="0" w:space="0" w:color="auto"/>
                        <w:bottom w:val="none" w:sz="0" w:space="0" w:color="auto"/>
                        <w:right w:val="none" w:sz="0" w:space="0" w:color="auto"/>
                      </w:divBdr>
                    </w:div>
                  </w:divsChild>
                </w:div>
                <w:div w:id="928195419">
                  <w:marLeft w:val="0"/>
                  <w:marRight w:val="0"/>
                  <w:marTop w:val="0"/>
                  <w:marBottom w:val="0"/>
                  <w:divBdr>
                    <w:top w:val="none" w:sz="0" w:space="0" w:color="auto"/>
                    <w:left w:val="none" w:sz="0" w:space="0" w:color="auto"/>
                    <w:bottom w:val="none" w:sz="0" w:space="0" w:color="auto"/>
                    <w:right w:val="none" w:sz="0" w:space="0" w:color="auto"/>
                  </w:divBdr>
                  <w:divsChild>
                    <w:div w:id="191307215">
                      <w:marLeft w:val="0"/>
                      <w:marRight w:val="0"/>
                      <w:marTop w:val="0"/>
                      <w:marBottom w:val="0"/>
                      <w:divBdr>
                        <w:top w:val="none" w:sz="0" w:space="0" w:color="auto"/>
                        <w:left w:val="none" w:sz="0" w:space="0" w:color="auto"/>
                        <w:bottom w:val="none" w:sz="0" w:space="0" w:color="auto"/>
                        <w:right w:val="none" w:sz="0" w:space="0" w:color="auto"/>
                      </w:divBdr>
                    </w:div>
                    <w:div w:id="471335962">
                      <w:marLeft w:val="0"/>
                      <w:marRight w:val="0"/>
                      <w:marTop w:val="0"/>
                      <w:marBottom w:val="0"/>
                      <w:divBdr>
                        <w:top w:val="none" w:sz="0" w:space="0" w:color="auto"/>
                        <w:left w:val="none" w:sz="0" w:space="0" w:color="auto"/>
                        <w:bottom w:val="none" w:sz="0" w:space="0" w:color="auto"/>
                        <w:right w:val="none" w:sz="0" w:space="0" w:color="auto"/>
                      </w:divBdr>
                    </w:div>
                    <w:div w:id="1797063821">
                      <w:marLeft w:val="0"/>
                      <w:marRight w:val="0"/>
                      <w:marTop w:val="0"/>
                      <w:marBottom w:val="0"/>
                      <w:divBdr>
                        <w:top w:val="none" w:sz="0" w:space="0" w:color="auto"/>
                        <w:left w:val="none" w:sz="0" w:space="0" w:color="auto"/>
                        <w:bottom w:val="none" w:sz="0" w:space="0" w:color="auto"/>
                        <w:right w:val="none" w:sz="0" w:space="0" w:color="auto"/>
                      </w:divBdr>
                    </w:div>
                    <w:div w:id="540017840">
                      <w:marLeft w:val="0"/>
                      <w:marRight w:val="0"/>
                      <w:marTop w:val="0"/>
                      <w:marBottom w:val="0"/>
                      <w:divBdr>
                        <w:top w:val="none" w:sz="0" w:space="0" w:color="auto"/>
                        <w:left w:val="none" w:sz="0" w:space="0" w:color="auto"/>
                        <w:bottom w:val="none" w:sz="0" w:space="0" w:color="auto"/>
                        <w:right w:val="none" w:sz="0" w:space="0" w:color="auto"/>
                      </w:divBdr>
                    </w:div>
                    <w:div w:id="1329749288">
                      <w:marLeft w:val="0"/>
                      <w:marRight w:val="0"/>
                      <w:marTop w:val="0"/>
                      <w:marBottom w:val="0"/>
                      <w:divBdr>
                        <w:top w:val="none" w:sz="0" w:space="0" w:color="auto"/>
                        <w:left w:val="none" w:sz="0" w:space="0" w:color="auto"/>
                        <w:bottom w:val="none" w:sz="0" w:space="0" w:color="auto"/>
                        <w:right w:val="none" w:sz="0" w:space="0" w:color="auto"/>
                      </w:divBdr>
                    </w:div>
                    <w:div w:id="2093038901">
                      <w:marLeft w:val="0"/>
                      <w:marRight w:val="0"/>
                      <w:marTop w:val="0"/>
                      <w:marBottom w:val="0"/>
                      <w:divBdr>
                        <w:top w:val="none" w:sz="0" w:space="0" w:color="auto"/>
                        <w:left w:val="none" w:sz="0" w:space="0" w:color="auto"/>
                        <w:bottom w:val="none" w:sz="0" w:space="0" w:color="auto"/>
                        <w:right w:val="none" w:sz="0" w:space="0" w:color="auto"/>
                      </w:divBdr>
                    </w:div>
                  </w:divsChild>
                </w:div>
                <w:div w:id="2098742054">
                  <w:marLeft w:val="0"/>
                  <w:marRight w:val="0"/>
                  <w:marTop w:val="0"/>
                  <w:marBottom w:val="0"/>
                  <w:divBdr>
                    <w:top w:val="none" w:sz="0" w:space="0" w:color="auto"/>
                    <w:left w:val="none" w:sz="0" w:space="0" w:color="auto"/>
                    <w:bottom w:val="none" w:sz="0" w:space="0" w:color="auto"/>
                    <w:right w:val="none" w:sz="0" w:space="0" w:color="auto"/>
                  </w:divBdr>
                  <w:divsChild>
                    <w:div w:id="1940094294">
                      <w:marLeft w:val="0"/>
                      <w:marRight w:val="0"/>
                      <w:marTop w:val="0"/>
                      <w:marBottom w:val="0"/>
                      <w:divBdr>
                        <w:top w:val="none" w:sz="0" w:space="0" w:color="auto"/>
                        <w:left w:val="none" w:sz="0" w:space="0" w:color="auto"/>
                        <w:bottom w:val="none" w:sz="0" w:space="0" w:color="auto"/>
                        <w:right w:val="none" w:sz="0" w:space="0" w:color="auto"/>
                      </w:divBdr>
                    </w:div>
                    <w:div w:id="1726684776">
                      <w:marLeft w:val="0"/>
                      <w:marRight w:val="0"/>
                      <w:marTop w:val="0"/>
                      <w:marBottom w:val="0"/>
                      <w:divBdr>
                        <w:top w:val="none" w:sz="0" w:space="0" w:color="auto"/>
                        <w:left w:val="none" w:sz="0" w:space="0" w:color="auto"/>
                        <w:bottom w:val="none" w:sz="0" w:space="0" w:color="auto"/>
                        <w:right w:val="none" w:sz="0" w:space="0" w:color="auto"/>
                      </w:divBdr>
                    </w:div>
                    <w:div w:id="395933242">
                      <w:marLeft w:val="0"/>
                      <w:marRight w:val="0"/>
                      <w:marTop w:val="0"/>
                      <w:marBottom w:val="0"/>
                      <w:divBdr>
                        <w:top w:val="none" w:sz="0" w:space="0" w:color="auto"/>
                        <w:left w:val="none" w:sz="0" w:space="0" w:color="auto"/>
                        <w:bottom w:val="none" w:sz="0" w:space="0" w:color="auto"/>
                        <w:right w:val="none" w:sz="0" w:space="0" w:color="auto"/>
                      </w:divBdr>
                    </w:div>
                    <w:div w:id="775053354">
                      <w:marLeft w:val="0"/>
                      <w:marRight w:val="0"/>
                      <w:marTop w:val="0"/>
                      <w:marBottom w:val="0"/>
                      <w:divBdr>
                        <w:top w:val="none" w:sz="0" w:space="0" w:color="auto"/>
                        <w:left w:val="none" w:sz="0" w:space="0" w:color="auto"/>
                        <w:bottom w:val="none" w:sz="0" w:space="0" w:color="auto"/>
                        <w:right w:val="none" w:sz="0" w:space="0" w:color="auto"/>
                      </w:divBdr>
                    </w:div>
                    <w:div w:id="1187404613">
                      <w:marLeft w:val="0"/>
                      <w:marRight w:val="0"/>
                      <w:marTop w:val="0"/>
                      <w:marBottom w:val="0"/>
                      <w:divBdr>
                        <w:top w:val="none" w:sz="0" w:space="0" w:color="auto"/>
                        <w:left w:val="none" w:sz="0" w:space="0" w:color="auto"/>
                        <w:bottom w:val="none" w:sz="0" w:space="0" w:color="auto"/>
                        <w:right w:val="none" w:sz="0" w:space="0" w:color="auto"/>
                      </w:divBdr>
                    </w:div>
                    <w:div w:id="418868525">
                      <w:marLeft w:val="0"/>
                      <w:marRight w:val="0"/>
                      <w:marTop w:val="0"/>
                      <w:marBottom w:val="0"/>
                      <w:divBdr>
                        <w:top w:val="none" w:sz="0" w:space="0" w:color="auto"/>
                        <w:left w:val="none" w:sz="0" w:space="0" w:color="auto"/>
                        <w:bottom w:val="none" w:sz="0" w:space="0" w:color="auto"/>
                        <w:right w:val="none" w:sz="0" w:space="0" w:color="auto"/>
                      </w:divBdr>
                    </w:div>
                  </w:divsChild>
                </w:div>
                <w:div w:id="806362218">
                  <w:marLeft w:val="0"/>
                  <w:marRight w:val="0"/>
                  <w:marTop w:val="0"/>
                  <w:marBottom w:val="0"/>
                  <w:divBdr>
                    <w:top w:val="none" w:sz="0" w:space="0" w:color="auto"/>
                    <w:left w:val="none" w:sz="0" w:space="0" w:color="auto"/>
                    <w:bottom w:val="none" w:sz="0" w:space="0" w:color="auto"/>
                    <w:right w:val="none" w:sz="0" w:space="0" w:color="auto"/>
                  </w:divBdr>
                  <w:divsChild>
                    <w:div w:id="432017220">
                      <w:marLeft w:val="0"/>
                      <w:marRight w:val="0"/>
                      <w:marTop w:val="0"/>
                      <w:marBottom w:val="0"/>
                      <w:divBdr>
                        <w:top w:val="none" w:sz="0" w:space="0" w:color="auto"/>
                        <w:left w:val="none" w:sz="0" w:space="0" w:color="auto"/>
                        <w:bottom w:val="none" w:sz="0" w:space="0" w:color="auto"/>
                        <w:right w:val="none" w:sz="0" w:space="0" w:color="auto"/>
                      </w:divBdr>
                    </w:div>
                  </w:divsChild>
                </w:div>
                <w:div w:id="1148204942">
                  <w:marLeft w:val="0"/>
                  <w:marRight w:val="0"/>
                  <w:marTop w:val="0"/>
                  <w:marBottom w:val="0"/>
                  <w:divBdr>
                    <w:top w:val="none" w:sz="0" w:space="0" w:color="auto"/>
                    <w:left w:val="none" w:sz="0" w:space="0" w:color="auto"/>
                    <w:bottom w:val="none" w:sz="0" w:space="0" w:color="auto"/>
                    <w:right w:val="none" w:sz="0" w:space="0" w:color="auto"/>
                  </w:divBdr>
                  <w:divsChild>
                    <w:div w:id="614755414">
                      <w:marLeft w:val="0"/>
                      <w:marRight w:val="0"/>
                      <w:marTop w:val="0"/>
                      <w:marBottom w:val="0"/>
                      <w:divBdr>
                        <w:top w:val="none" w:sz="0" w:space="0" w:color="auto"/>
                        <w:left w:val="none" w:sz="0" w:space="0" w:color="auto"/>
                        <w:bottom w:val="none" w:sz="0" w:space="0" w:color="auto"/>
                        <w:right w:val="none" w:sz="0" w:space="0" w:color="auto"/>
                      </w:divBdr>
                    </w:div>
                  </w:divsChild>
                </w:div>
                <w:div w:id="1464158390">
                  <w:marLeft w:val="0"/>
                  <w:marRight w:val="0"/>
                  <w:marTop w:val="0"/>
                  <w:marBottom w:val="0"/>
                  <w:divBdr>
                    <w:top w:val="none" w:sz="0" w:space="0" w:color="auto"/>
                    <w:left w:val="none" w:sz="0" w:space="0" w:color="auto"/>
                    <w:bottom w:val="none" w:sz="0" w:space="0" w:color="auto"/>
                    <w:right w:val="none" w:sz="0" w:space="0" w:color="auto"/>
                  </w:divBdr>
                  <w:divsChild>
                    <w:div w:id="1584991475">
                      <w:marLeft w:val="0"/>
                      <w:marRight w:val="0"/>
                      <w:marTop w:val="0"/>
                      <w:marBottom w:val="0"/>
                      <w:divBdr>
                        <w:top w:val="none" w:sz="0" w:space="0" w:color="auto"/>
                        <w:left w:val="none" w:sz="0" w:space="0" w:color="auto"/>
                        <w:bottom w:val="none" w:sz="0" w:space="0" w:color="auto"/>
                        <w:right w:val="none" w:sz="0" w:space="0" w:color="auto"/>
                      </w:divBdr>
                    </w:div>
                  </w:divsChild>
                </w:div>
                <w:div w:id="1116102939">
                  <w:marLeft w:val="0"/>
                  <w:marRight w:val="0"/>
                  <w:marTop w:val="0"/>
                  <w:marBottom w:val="0"/>
                  <w:divBdr>
                    <w:top w:val="none" w:sz="0" w:space="0" w:color="auto"/>
                    <w:left w:val="none" w:sz="0" w:space="0" w:color="auto"/>
                    <w:bottom w:val="none" w:sz="0" w:space="0" w:color="auto"/>
                    <w:right w:val="none" w:sz="0" w:space="0" w:color="auto"/>
                  </w:divBdr>
                  <w:divsChild>
                    <w:div w:id="472134848">
                      <w:marLeft w:val="0"/>
                      <w:marRight w:val="0"/>
                      <w:marTop w:val="0"/>
                      <w:marBottom w:val="0"/>
                      <w:divBdr>
                        <w:top w:val="none" w:sz="0" w:space="0" w:color="auto"/>
                        <w:left w:val="none" w:sz="0" w:space="0" w:color="auto"/>
                        <w:bottom w:val="none" w:sz="0" w:space="0" w:color="auto"/>
                        <w:right w:val="none" w:sz="0" w:space="0" w:color="auto"/>
                      </w:divBdr>
                    </w:div>
                  </w:divsChild>
                </w:div>
                <w:div w:id="509485789">
                  <w:marLeft w:val="0"/>
                  <w:marRight w:val="0"/>
                  <w:marTop w:val="0"/>
                  <w:marBottom w:val="0"/>
                  <w:divBdr>
                    <w:top w:val="none" w:sz="0" w:space="0" w:color="auto"/>
                    <w:left w:val="none" w:sz="0" w:space="0" w:color="auto"/>
                    <w:bottom w:val="none" w:sz="0" w:space="0" w:color="auto"/>
                    <w:right w:val="none" w:sz="0" w:space="0" w:color="auto"/>
                  </w:divBdr>
                  <w:divsChild>
                    <w:div w:id="1676422936">
                      <w:marLeft w:val="0"/>
                      <w:marRight w:val="0"/>
                      <w:marTop w:val="0"/>
                      <w:marBottom w:val="0"/>
                      <w:divBdr>
                        <w:top w:val="none" w:sz="0" w:space="0" w:color="auto"/>
                        <w:left w:val="none" w:sz="0" w:space="0" w:color="auto"/>
                        <w:bottom w:val="none" w:sz="0" w:space="0" w:color="auto"/>
                        <w:right w:val="none" w:sz="0" w:space="0" w:color="auto"/>
                      </w:divBdr>
                    </w:div>
                    <w:div w:id="880747302">
                      <w:marLeft w:val="0"/>
                      <w:marRight w:val="0"/>
                      <w:marTop w:val="0"/>
                      <w:marBottom w:val="0"/>
                      <w:divBdr>
                        <w:top w:val="none" w:sz="0" w:space="0" w:color="auto"/>
                        <w:left w:val="none" w:sz="0" w:space="0" w:color="auto"/>
                        <w:bottom w:val="none" w:sz="0" w:space="0" w:color="auto"/>
                        <w:right w:val="none" w:sz="0" w:space="0" w:color="auto"/>
                      </w:divBdr>
                    </w:div>
                    <w:div w:id="2010019652">
                      <w:marLeft w:val="0"/>
                      <w:marRight w:val="0"/>
                      <w:marTop w:val="0"/>
                      <w:marBottom w:val="0"/>
                      <w:divBdr>
                        <w:top w:val="none" w:sz="0" w:space="0" w:color="auto"/>
                        <w:left w:val="none" w:sz="0" w:space="0" w:color="auto"/>
                        <w:bottom w:val="none" w:sz="0" w:space="0" w:color="auto"/>
                        <w:right w:val="none" w:sz="0" w:space="0" w:color="auto"/>
                      </w:divBdr>
                    </w:div>
                    <w:div w:id="240064623">
                      <w:marLeft w:val="0"/>
                      <w:marRight w:val="0"/>
                      <w:marTop w:val="0"/>
                      <w:marBottom w:val="0"/>
                      <w:divBdr>
                        <w:top w:val="none" w:sz="0" w:space="0" w:color="auto"/>
                        <w:left w:val="none" w:sz="0" w:space="0" w:color="auto"/>
                        <w:bottom w:val="none" w:sz="0" w:space="0" w:color="auto"/>
                        <w:right w:val="none" w:sz="0" w:space="0" w:color="auto"/>
                      </w:divBdr>
                    </w:div>
                    <w:div w:id="1510753339">
                      <w:marLeft w:val="0"/>
                      <w:marRight w:val="0"/>
                      <w:marTop w:val="0"/>
                      <w:marBottom w:val="0"/>
                      <w:divBdr>
                        <w:top w:val="none" w:sz="0" w:space="0" w:color="auto"/>
                        <w:left w:val="none" w:sz="0" w:space="0" w:color="auto"/>
                        <w:bottom w:val="none" w:sz="0" w:space="0" w:color="auto"/>
                        <w:right w:val="none" w:sz="0" w:space="0" w:color="auto"/>
                      </w:divBdr>
                    </w:div>
                    <w:div w:id="886650853">
                      <w:marLeft w:val="0"/>
                      <w:marRight w:val="0"/>
                      <w:marTop w:val="0"/>
                      <w:marBottom w:val="0"/>
                      <w:divBdr>
                        <w:top w:val="none" w:sz="0" w:space="0" w:color="auto"/>
                        <w:left w:val="none" w:sz="0" w:space="0" w:color="auto"/>
                        <w:bottom w:val="none" w:sz="0" w:space="0" w:color="auto"/>
                        <w:right w:val="none" w:sz="0" w:space="0" w:color="auto"/>
                      </w:divBdr>
                    </w:div>
                    <w:div w:id="1836991490">
                      <w:marLeft w:val="0"/>
                      <w:marRight w:val="0"/>
                      <w:marTop w:val="0"/>
                      <w:marBottom w:val="0"/>
                      <w:divBdr>
                        <w:top w:val="none" w:sz="0" w:space="0" w:color="auto"/>
                        <w:left w:val="none" w:sz="0" w:space="0" w:color="auto"/>
                        <w:bottom w:val="none" w:sz="0" w:space="0" w:color="auto"/>
                        <w:right w:val="none" w:sz="0" w:space="0" w:color="auto"/>
                      </w:divBdr>
                    </w:div>
                  </w:divsChild>
                </w:div>
                <w:div w:id="1411077507">
                  <w:marLeft w:val="0"/>
                  <w:marRight w:val="0"/>
                  <w:marTop w:val="0"/>
                  <w:marBottom w:val="0"/>
                  <w:divBdr>
                    <w:top w:val="none" w:sz="0" w:space="0" w:color="auto"/>
                    <w:left w:val="none" w:sz="0" w:space="0" w:color="auto"/>
                    <w:bottom w:val="none" w:sz="0" w:space="0" w:color="auto"/>
                    <w:right w:val="none" w:sz="0" w:space="0" w:color="auto"/>
                  </w:divBdr>
                  <w:divsChild>
                    <w:div w:id="4744728">
                      <w:marLeft w:val="0"/>
                      <w:marRight w:val="0"/>
                      <w:marTop w:val="0"/>
                      <w:marBottom w:val="0"/>
                      <w:divBdr>
                        <w:top w:val="none" w:sz="0" w:space="0" w:color="auto"/>
                        <w:left w:val="none" w:sz="0" w:space="0" w:color="auto"/>
                        <w:bottom w:val="none" w:sz="0" w:space="0" w:color="auto"/>
                        <w:right w:val="none" w:sz="0" w:space="0" w:color="auto"/>
                      </w:divBdr>
                    </w:div>
                  </w:divsChild>
                </w:div>
                <w:div w:id="667095367">
                  <w:marLeft w:val="0"/>
                  <w:marRight w:val="0"/>
                  <w:marTop w:val="0"/>
                  <w:marBottom w:val="0"/>
                  <w:divBdr>
                    <w:top w:val="none" w:sz="0" w:space="0" w:color="auto"/>
                    <w:left w:val="none" w:sz="0" w:space="0" w:color="auto"/>
                    <w:bottom w:val="none" w:sz="0" w:space="0" w:color="auto"/>
                    <w:right w:val="none" w:sz="0" w:space="0" w:color="auto"/>
                  </w:divBdr>
                  <w:divsChild>
                    <w:div w:id="611865204">
                      <w:marLeft w:val="0"/>
                      <w:marRight w:val="0"/>
                      <w:marTop w:val="0"/>
                      <w:marBottom w:val="0"/>
                      <w:divBdr>
                        <w:top w:val="none" w:sz="0" w:space="0" w:color="auto"/>
                        <w:left w:val="none" w:sz="0" w:space="0" w:color="auto"/>
                        <w:bottom w:val="none" w:sz="0" w:space="0" w:color="auto"/>
                        <w:right w:val="none" w:sz="0" w:space="0" w:color="auto"/>
                      </w:divBdr>
                    </w:div>
                    <w:div w:id="1054084164">
                      <w:marLeft w:val="0"/>
                      <w:marRight w:val="0"/>
                      <w:marTop w:val="0"/>
                      <w:marBottom w:val="0"/>
                      <w:divBdr>
                        <w:top w:val="none" w:sz="0" w:space="0" w:color="auto"/>
                        <w:left w:val="none" w:sz="0" w:space="0" w:color="auto"/>
                        <w:bottom w:val="none" w:sz="0" w:space="0" w:color="auto"/>
                        <w:right w:val="none" w:sz="0" w:space="0" w:color="auto"/>
                      </w:divBdr>
                    </w:div>
                  </w:divsChild>
                </w:div>
                <w:div w:id="1688022438">
                  <w:marLeft w:val="0"/>
                  <w:marRight w:val="0"/>
                  <w:marTop w:val="0"/>
                  <w:marBottom w:val="0"/>
                  <w:divBdr>
                    <w:top w:val="none" w:sz="0" w:space="0" w:color="auto"/>
                    <w:left w:val="none" w:sz="0" w:space="0" w:color="auto"/>
                    <w:bottom w:val="none" w:sz="0" w:space="0" w:color="auto"/>
                    <w:right w:val="none" w:sz="0" w:space="0" w:color="auto"/>
                  </w:divBdr>
                  <w:divsChild>
                    <w:div w:id="1702172740">
                      <w:marLeft w:val="0"/>
                      <w:marRight w:val="0"/>
                      <w:marTop w:val="0"/>
                      <w:marBottom w:val="0"/>
                      <w:divBdr>
                        <w:top w:val="none" w:sz="0" w:space="0" w:color="auto"/>
                        <w:left w:val="none" w:sz="0" w:space="0" w:color="auto"/>
                        <w:bottom w:val="none" w:sz="0" w:space="0" w:color="auto"/>
                        <w:right w:val="none" w:sz="0" w:space="0" w:color="auto"/>
                      </w:divBdr>
                    </w:div>
                    <w:div w:id="2093815077">
                      <w:marLeft w:val="0"/>
                      <w:marRight w:val="0"/>
                      <w:marTop w:val="0"/>
                      <w:marBottom w:val="0"/>
                      <w:divBdr>
                        <w:top w:val="none" w:sz="0" w:space="0" w:color="auto"/>
                        <w:left w:val="none" w:sz="0" w:space="0" w:color="auto"/>
                        <w:bottom w:val="none" w:sz="0" w:space="0" w:color="auto"/>
                        <w:right w:val="none" w:sz="0" w:space="0" w:color="auto"/>
                      </w:divBdr>
                    </w:div>
                    <w:div w:id="859733086">
                      <w:marLeft w:val="0"/>
                      <w:marRight w:val="0"/>
                      <w:marTop w:val="0"/>
                      <w:marBottom w:val="0"/>
                      <w:divBdr>
                        <w:top w:val="none" w:sz="0" w:space="0" w:color="auto"/>
                        <w:left w:val="none" w:sz="0" w:space="0" w:color="auto"/>
                        <w:bottom w:val="none" w:sz="0" w:space="0" w:color="auto"/>
                        <w:right w:val="none" w:sz="0" w:space="0" w:color="auto"/>
                      </w:divBdr>
                    </w:div>
                    <w:div w:id="1645811159">
                      <w:marLeft w:val="0"/>
                      <w:marRight w:val="0"/>
                      <w:marTop w:val="0"/>
                      <w:marBottom w:val="0"/>
                      <w:divBdr>
                        <w:top w:val="none" w:sz="0" w:space="0" w:color="auto"/>
                        <w:left w:val="none" w:sz="0" w:space="0" w:color="auto"/>
                        <w:bottom w:val="none" w:sz="0" w:space="0" w:color="auto"/>
                        <w:right w:val="none" w:sz="0" w:space="0" w:color="auto"/>
                      </w:divBdr>
                    </w:div>
                  </w:divsChild>
                </w:div>
                <w:div w:id="1497258782">
                  <w:marLeft w:val="0"/>
                  <w:marRight w:val="0"/>
                  <w:marTop w:val="0"/>
                  <w:marBottom w:val="0"/>
                  <w:divBdr>
                    <w:top w:val="none" w:sz="0" w:space="0" w:color="auto"/>
                    <w:left w:val="none" w:sz="0" w:space="0" w:color="auto"/>
                    <w:bottom w:val="none" w:sz="0" w:space="0" w:color="auto"/>
                    <w:right w:val="none" w:sz="0" w:space="0" w:color="auto"/>
                  </w:divBdr>
                  <w:divsChild>
                    <w:div w:id="1558974891">
                      <w:marLeft w:val="0"/>
                      <w:marRight w:val="0"/>
                      <w:marTop w:val="0"/>
                      <w:marBottom w:val="0"/>
                      <w:divBdr>
                        <w:top w:val="none" w:sz="0" w:space="0" w:color="auto"/>
                        <w:left w:val="none" w:sz="0" w:space="0" w:color="auto"/>
                        <w:bottom w:val="none" w:sz="0" w:space="0" w:color="auto"/>
                        <w:right w:val="none" w:sz="0" w:space="0" w:color="auto"/>
                      </w:divBdr>
                    </w:div>
                  </w:divsChild>
                </w:div>
                <w:div w:id="353116114">
                  <w:marLeft w:val="0"/>
                  <w:marRight w:val="0"/>
                  <w:marTop w:val="0"/>
                  <w:marBottom w:val="0"/>
                  <w:divBdr>
                    <w:top w:val="none" w:sz="0" w:space="0" w:color="auto"/>
                    <w:left w:val="none" w:sz="0" w:space="0" w:color="auto"/>
                    <w:bottom w:val="none" w:sz="0" w:space="0" w:color="auto"/>
                    <w:right w:val="none" w:sz="0" w:space="0" w:color="auto"/>
                  </w:divBdr>
                  <w:divsChild>
                    <w:div w:id="544025760">
                      <w:marLeft w:val="0"/>
                      <w:marRight w:val="0"/>
                      <w:marTop w:val="0"/>
                      <w:marBottom w:val="0"/>
                      <w:divBdr>
                        <w:top w:val="none" w:sz="0" w:space="0" w:color="auto"/>
                        <w:left w:val="none" w:sz="0" w:space="0" w:color="auto"/>
                        <w:bottom w:val="none" w:sz="0" w:space="0" w:color="auto"/>
                        <w:right w:val="none" w:sz="0" w:space="0" w:color="auto"/>
                      </w:divBdr>
                    </w:div>
                  </w:divsChild>
                </w:div>
                <w:div w:id="865412804">
                  <w:marLeft w:val="0"/>
                  <w:marRight w:val="0"/>
                  <w:marTop w:val="0"/>
                  <w:marBottom w:val="0"/>
                  <w:divBdr>
                    <w:top w:val="none" w:sz="0" w:space="0" w:color="auto"/>
                    <w:left w:val="none" w:sz="0" w:space="0" w:color="auto"/>
                    <w:bottom w:val="none" w:sz="0" w:space="0" w:color="auto"/>
                    <w:right w:val="none" w:sz="0" w:space="0" w:color="auto"/>
                  </w:divBdr>
                  <w:divsChild>
                    <w:div w:id="1109547219">
                      <w:marLeft w:val="0"/>
                      <w:marRight w:val="0"/>
                      <w:marTop w:val="0"/>
                      <w:marBottom w:val="0"/>
                      <w:divBdr>
                        <w:top w:val="none" w:sz="0" w:space="0" w:color="auto"/>
                        <w:left w:val="none" w:sz="0" w:space="0" w:color="auto"/>
                        <w:bottom w:val="none" w:sz="0" w:space="0" w:color="auto"/>
                        <w:right w:val="none" w:sz="0" w:space="0" w:color="auto"/>
                      </w:divBdr>
                    </w:div>
                    <w:div w:id="1064258009">
                      <w:marLeft w:val="0"/>
                      <w:marRight w:val="0"/>
                      <w:marTop w:val="0"/>
                      <w:marBottom w:val="0"/>
                      <w:divBdr>
                        <w:top w:val="none" w:sz="0" w:space="0" w:color="auto"/>
                        <w:left w:val="none" w:sz="0" w:space="0" w:color="auto"/>
                        <w:bottom w:val="none" w:sz="0" w:space="0" w:color="auto"/>
                        <w:right w:val="none" w:sz="0" w:space="0" w:color="auto"/>
                      </w:divBdr>
                    </w:div>
                    <w:div w:id="456879560">
                      <w:marLeft w:val="0"/>
                      <w:marRight w:val="0"/>
                      <w:marTop w:val="0"/>
                      <w:marBottom w:val="0"/>
                      <w:divBdr>
                        <w:top w:val="none" w:sz="0" w:space="0" w:color="auto"/>
                        <w:left w:val="none" w:sz="0" w:space="0" w:color="auto"/>
                        <w:bottom w:val="none" w:sz="0" w:space="0" w:color="auto"/>
                        <w:right w:val="none" w:sz="0" w:space="0" w:color="auto"/>
                      </w:divBdr>
                    </w:div>
                  </w:divsChild>
                </w:div>
                <w:div w:id="336730570">
                  <w:marLeft w:val="0"/>
                  <w:marRight w:val="0"/>
                  <w:marTop w:val="0"/>
                  <w:marBottom w:val="0"/>
                  <w:divBdr>
                    <w:top w:val="none" w:sz="0" w:space="0" w:color="auto"/>
                    <w:left w:val="none" w:sz="0" w:space="0" w:color="auto"/>
                    <w:bottom w:val="none" w:sz="0" w:space="0" w:color="auto"/>
                    <w:right w:val="none" w:sz="0" w:space="0" w:color="auto"/>
                  </w:divBdr>
                  <w:divsChild>
                    <w:div w:id="1244489078">
                      <w:marLeft w:val="0"/>
                      <w:marRight w:val="0"/>
                      <w:marTop w:val="0"/>
                      <w:marBottom w:val="0"/>
                      <w:divBdr>
                        <w:top w:val="none" w:sz="0" w:space="0" w:color="auto"/>
                        <w:left w:val="none" w:sz="0" w:space="0" w:color="auto"/>
                        <w:bottom w:val="none" w:sz="0" w:space="0" w:color="auto"/>
                        <w:right w:val="none" w:sz="0" w:space="0" w:color="auto"/>
                      </w:divBdr>
                    </w:div>
                  </w:divsChild>
                </w:div>
                <w:div w:id="813092">
                  <w:marLeft w:val="0"/>
                  <w:marRight w:val="0"/>
                  <w:marTop w:val="0"/>
                  <w:marBottom w:val="0"/>
                  <w:divBdr>
                    <w:top w:val="none" w:sz="0" w:space="0" w:color="auto"/>
                    <w:left w:val="none" w:sz="0" w:space="0" w:color="auto"/>
                    <w:bottom w:val="none" w:sz="0" w:space="0" w:color="auto"/>
                    <w:right w:val="none" w:sz="0" w:space="0" w:color="auto"/>
                  </w:divBdr>
                  <w:divsChild>
                    <w:div w:id="1606621442">
                      <w:marLeft w:val="0"/>
                      <w:marRight w:val="0"/>
                      <w:marTop w:val="0"/>
                      <w:marBottom w:val="0"/>
                      <w:divBdr>
                        <w:top w:val="none" w:sz="0" w:space="0" w:color="auto"/>
                        <w:left w:val="none" w:sz="0" w:space="0" w:color="auto"/>
                        <w:bottom w:val="none" w:sz="0" w:space="0" w:color="auto"/>
                        <w:right w:val="none" w:sz="0" w:space="0" w:color="auto"/>
                      </w:divBdr>
                    </w:div>
                  </w:divsChild>
                </w:div>
                <w:div w:id="1227036751">
                  <w:marLeft w:val="0"/>
                  <w:marRight w:val="0"/>
                  <w:marTop w:val="0"/>
                  <w:marBottom w:val="0"/>
                  <w:divBdr>
                    <w:top w:val="none" w:sz="0" w:space="0" w:color="auto"/>
                    <w:left w:val="none" w:sz="0" w:space="0" w:color="auto"/>
                    <w:bottom w:val="none" w:sz="0" w:space="0" w:color="auto"/>
                    <w:right w:val="none" w:sz="0" w:space="0" w:color="auto"/>
                  </w:divBdr>
                  <w:divsChild>
                    <w:div w:id="1401170484">
                      <w:marLeft w:val="0"/>
                      <w:marRight w:val="0"/>
                      <w:marTop w:val="0"/>
                      <w:marBottom w:val="0"/>
                      <w:divBdr>
                        <w:top w:val="none" w:sz="0" w:space="0" w:color="auto"/>
                        <w:left w:val="none" w:sz="0" w:space="0" w:color="auto"/>
                        <w:bottom w:val="none" w:sz="0" w:space="0" w:color="auto"/>
                        <w:right w:val="none" w:sz="0" w:space="0" w:color="auto"/>
                      </w:divBdr>
                    </w:div>
                    <w:div w:id="712654114">
                      <w:marLeft w:val="0"/>
                      <w:marRight w:val="0"/>
                      <w:marTop w:val="0"/>
                      <w:marBottom w:val="0"/>
                      <w:divBdr>
                        <w:top w:val="none" w:sz="0" w:space="0" w:color="auto"/>
                        <w:left w:val="none" w:sz="0" w:space="0" w:color="auto"/>
                        <w:bottom w:val="none" w:sz="0" w:space="0" w:color="auto"/>
                        <w:right w:val="none" w:sz="0" w:space="0" w:color="auto"/>
                      </w:divBdr>
                    </w:div>
                  </w:divsChild>
                </w:div>
                <w:div w:id="1402479403">
                  <w:marLeft w:val="0"/>
                  <w:marRight w:val="0"/>
                  <w:marTop w:val="0"/>
                  <w:marBottom w:val="0"/>
                  <w:divBdr>
                    <w:top w:val="none" w:sz="0" w:space="0" w:color="auto"/>
                    <w:left w:val="none" w:sz="0" w:space="0" w:color="auto"/>
                    <w:bottom w:val="none" w:sz="0" w:space="0" w:color="auto"/>
                    <w:right w:val="none" w:sz="0" w:space="0" w:color="auto"/>
                  </w:divBdr>
                  <w:divsChild>
                    <w:div w:id="383722424">
                      <w:marLeft w:val="0"/>
                      <w:marRight w:val="0"/>
                      <w:marTop w:val="0"/>
                      <w:marBottom w:val="0"/>
                      <w:divBdr>
                        <w:top w:val="none" w:sz="0" w:space="0" w:color="auto"/>
                        <w:left w:val="none" w:sz="0" w:space="0" w:color="auto"/>
                        <w:bottom w:val="none" w:sz="0" w:space="0" w:color="auto"/>
                        <w:right w:val="none" w:sz="0" w:space="0" w:color="auto"/>
                      </w:divBdr>
                    </w:div>
                  </w:divsChild>
                </w:div>
                <w:div w:id="1062361957">
                  <w:marLeft w:val="0"/>
                  <w:marRight w:val="0"/>
                  <w:marTop w:val="0"/>
                  <w:marBottom w:val="0"/>
                  <w:divBdr>
                    <w:top w:val="none" w:sz="0" w:space="0" w:color="auto"/>
                    <w:left w:val="none" w:sz="0" w:space="0" w:color="auto"/>
                    <w:bottom w:val="none" w:sz="0" w:space="0" w:color="auto"/>
                    <w:right w:val="none" w:sz="0" w:space="0" w:color="auto"/>
                  </w:divBdr>
                  <w:divsChild>
                    <w:div w:id="1299995603">
                      <w:marLeft w:val="0"/>
                      <w:marRight w:val="0"/>
                      <w:marTop w:val="0"/>
                      <w:marBottom w:val="0"/>
                      <w:divBdr>
                        <w:top w:val="none" w:sz="0" w:space="0" w:color="auto"/>
                        <w:left w:val="none" w:sz="0" w:space="0" w:color="auto"/>
                        <w:bottom w:val="none" w:sz="0" w:space="0" w:color="auto"/>
                        <w:right w:val="none" w:sz="0" w:space="0" w:color="auto"/>
                      </w:divBdr>
                    </w:div>
                  </w:divsChild>
                </w:div>
                <w:div w:id="743261637">
                  <w:marLeft w:val="0"/>
                  <w:marRight w:val="0"/>
                  <w:marTop w:val="0"/>
                  <w:marBottom w:val="0"/>
                  <w:divBdr>
                    <w:top w:val="none" w:sz="0" w:space="0" w:color="auto"/>
                    <w:left w:val="none" w:sz="0" w:space="0" w:color="auto"/>
                    <w:bottom w:val="none" w:sz="0" w:space="0" w:color="auto"/>
                    <w:right w:val="none" w:sz="0" w:space="0" w:color="auto"/>
                  </w:divBdr>
                  <w:divsChild>
                    <w:div w:id="1576283765">
                      <w:marLeft w:val="0"/>
                      <w:marRight w:val="0"/>
                      <w:marTop w:val="0"/>
                      <w:marBottom w:val="0"/>
                      <w:divBdr>
                        <w:top w:val="none" w:sz="0" w:space="0" w:color="auto"/>
                        <w:left w:val="none" w:sz="0" w:space="0" w:color="auto"/>
                        <w:bottom w:val="none" w:sz="0" w:space="0" w:color="auto"/>
                        <w:right w:val="none" w:sz="0" w:space="0" w:color="auto"/>
                      </w:divBdr>
                    </w:div>
                    <w:div w:id="1440375089">
                      <w:marLeft w:val="0"/>
                      <w:marRight w:val="0"/>
                      <w:marTop w:val="0"/>
                      <w:marBottom w:val="0"/>
                      <w:divBdr>
                        <w:top w:val="none" w:sz="0" w:space="0" w:color="auto"/>
                        <w:left w:val="none" w:sz="0" w:space="0" w:color="auto"/>
                        <w:bottom w:val="none" w:sz="0" w:space="0" w:color="auto"/>
                        <w:right w:val="none" w:sz="0" w:space="0" w:color="auto"/>
                      </w:divBdr>
                    </w:div>
                    <w:div w:id="1204631127">
                      <w:marLeft w:val="0"/>
                      <w:marRight w:val="0"/>
                      <w:marTop w:val="0"/>
                      <w:marBottom w:val="0"/>
                      <w:divBdr>
                        <w:top w:val="none" w:sz="0" w:space="0" w:color="auto"/>
                        <w:left w:val="none" w:sz="0" w:space="0" w:color="auto"/>
                        <w:bottom w:val="none" w:sz="0" w:space="0" w:color="auto"/>
                        <w:right w:val="none" w:sz="0" w:space="0" w:color="auto"/>
                      </w:divBdr>
                    </w:div>
                    <w:div w:id="853810456">
                      <w:marLeft w:val="0"/>
                      <w:marRight w:val="0"/>
                      <w:marTop w:val="0"/>
                      <w:marBottom w:val="0"/>
                      <w:divBdr>
                        <w:top w:val="none" w:sz="0" w:space="0" w:color="auto"/>
                        <w:left w:val="none" w:sz="0" w:space="0" w:color="auto"/>
                        <w:bottom w:val="none" w:sz="0" w:space="0" w:color="auto"/>
                        <w:right w:val="none" w:sz="0" w:space="0" w:color="auto"/>
                      </w:divBdr>
                    </w:div>
                  </w:divsChild>
                </w:div>
                <w:div w:id="2057778154">
                  <w:marLeft w:val="0"/>
                  <w:marRight w:val="0"/>
                  <w:marTop w:val="0"/>
                  <w:marBottom w:val="0"/>
                  <w:divBdr>
                    <w:top w:val="none" w:sz="0" w:space="0" w:color="auto"/>
                    <w:left w:val="none" w:sz="0" w:space="0" w:color="auto"/>
                    <w:bottom w:val="none" w:sz="0" w:space="0" w:color="auto"/>
                    <w:right w:val="none" w:sz="0" w:space="0" w:color="auto"/>
                  </w:divBdr>
                  <w:divsChild>
                    <w:div w:id="1077483108">
                      <w:marLeft w:val="0"/>
                      <w:marRight w:val="0"/>
                      <w:marTop w:val="0"/>
                      <w:marBottom w:val="0"/>
                      <w:divBdr>
                        <w:top w:val="none" w:sz="0" w:space="0" w:color="auto"/>
                        <w:left w:val="none" w:sz="0" w:space="0" w:color="auto"/>
                        <w:bottom w:val="none" w:sz="0" w:space="0" w:color="auto"/>
                        <w:right w:val="none" w:sz="0" w:space="0" w:color="auto"/>
                      </w:divBdr>
                    </w:div>
                  </w:divsChild>
                </w:div>
                <w:div w:id="1215266365">
                  <w:marLeft w:val="0"/>
                  <w:marRight w:val="0"/>
                  <w:marTop w:val="0"/>
                  <w:marBottom w:val="0"/>
                  <w:divBdr>
                    <w:top w:val="none" w:sz="0" w:space="0" w:color="auto"/>
                    <w:left w:val="none" w:sz="0" w:space="0" w:color="auto"/>
                    <w:bottom w:val="none" w:sz="0" w:space="0" w:color="auto"/>
                    <w:right w:val="none" w:sz="0" w:space="0" w:color="auto"/>
                  </w:divBdr>
                  <w:divsChild>
                    <w:div w:id="927152634">
                      <w:marLeft w:val="0"/>
                      <w:marRight w:val="0"/>
                      <w:marTop w:val="0"/>
                      <w:marBottom w:val="0"/>
                      <w:divBdr>
                        <w:top w:val="none" w:sz="0" w:space="0" w:color="auto"/>
                        <w:left w:val="none" w:sz="0" w:space="0" w:color="auto"/>
                        <w:bottom w:val="none" w:sz="0" w:space="0" w:color="auto"/>
                        <w:right w:val="none" w:sz="0" w:space="0" w:color="auto"/>
                      </w:divBdr>
                    </w:div>
                  </w:divsChild>
                </w:div>
                <w:div w:id="1563178482">
                  <w:marLeft w:val="0"/>
                  <w:marRight w:val="0"/>
                  <w:marTop w:val="0"/>
                  <w:marBottom w:val="0"/>
                  <w:divBdr>
                    <w:top w:val="none" w:sz="0" w:space="0" w:color="auto"/>
                    <w:left w:val="none" w:sz="0" w:space="0" w:color="auto"/>
                    <w:bottom w:val="none" w:sz="0" w:space="0" w:color="auto"/>
                    <w:right w:val="none" w:sz="0" w:space="0" w:color="auto"/>
                  </w:divBdr>
                  <w:divsChild>
                    <w:div w:id="471022767">
                      <w:marLeft w:val="0"/>
                      <w:marRight w:val="0"/>
                      <w:marTop w:val="0"/>
                      <w:marBottom w:val="0"/>
                      <w:divBdr>
                        <w:top w:val="none" w:sz="0" w:space="0" w:color="auto"/>
                        <w:left w:val="none" w:sz="0" w:space="0" w:color="auto"/>
                        <w:bottom w:val="none" w:sz="0" w:space="0" w:color="auto"/>
                        <w:right w:val="none" w:sz="0" w:space="0" w:color="auto"/>
                      </w:divBdr>
                    </w:div>
                    <w:div w:id="753210118">
                      <w:marLeft w:val="0"/>
                      <w:marRight w:val="0"/>
                      <w:marTop w:val="0"/>
                      <w:marBottom w:val="0"/>
                      <w:divBdr>
                        <w:top w:val="none" w:sz="0" w:space="0" w:color="auto"/>
                        <w:left w:val="none" w:sz="0" w:space="0" w:color="auto"/>
                        <w:bottom w:val="none" w:sz="0" w:space="0" w:color="auto"/>
                        <w:right w:val="none" w:sz="0" w:space="0" w:color="auto"/>
                      </w:divBdr>
                    </w:div>
                  </w:divsChild>
                </w:div>
                <w:div w:id="1028219582">
                  <w:marLeft w:val="0"/>
                  <w:marRight w:val="0"/>
                  <w:marTop w:val="0"/>
                  <w:marBottom w:val="0"/>
                  <w:divBdr>
                    <w:top w:val="none" w:sz="0" w:space="0" w:color="auto"/>
                    <w:left w:val="none" w:sz="0" w:space="0" w:color="auto"/>
                    <w:bottom w:val="none" w:sz="0" w:space="0" w:color="auto"/>
                    <w:right w:val="none" w:sz="0" w:space="0" w:color="auto"/>
                  </w:divBdr>
                  <w:divsChild>
                    <w:div w:id="166336111">
                      <w:marLeft w:val="0"/>
                      <w:marRight w:val="0"/>
                      <w:marTop w:val="0"/>
                      <w:marBottom w:val="0"/>
                      <w:divBdr>
                        <w:top w:val="none" w:sz="0" w:space="0" w:color="auto"/>
                        <w:left w:val="none" w:sz="0" w:space="0" w:color="auto"/>
                        <w:bottom w:val="none" w:sz="0" w:space="0" w:color="auto"/>
                        <w:right w:val="none" w:sz="0" w:space="0" w:color="auto"/>
                      </w:divBdr>
                    </w:div>
                  </w:divsChild>
                </w:div>
                <w:div w:id="1796678774">
                  <w:marLeft w:val="0"/>
                  <w:marRight w:val="0"/>
                  <w:marTop w:val="0"/>
                  <w:marBottom w:val="0"/>
                  <w:divBdr>
                    <w:top w:val="none" w:sz="0" w:space="0" w:color="auto"/>
                    <w:left w:val="none" w:sz="0" w:space="0" w:color="auto"/>
                    <w:bottom w:val="none" w:sz="0" w:space="0" w:color="auto"/>
                    <w:right w:val="none" w:sz="0" w:space="0" w:color="auto"/>
                  </w:divBdr>
                  <w:divsChild>
                    <w:div w:id="868760316">
                      <w:marLeft w:val="0"/>
                      <w:marRight w:val="0"/>
                      <w:marTop w:val="0"/>
                      <w:marBottom w:val="0"/>
                      <w:divBdr>
                        <w:top w:val="none" w:sz="0" w:space="0" w:color="auto"/>
                        <w:left w:val="none" w:sz="0" w:space="0" w:color="auto"/>
                        <w:bottom w:val="none" w:sz="0" w:space="0" w:color="auto"/>
                        <w:right w:val="none" w:sz="0" w:space="0" w:color="auto"/>
                      </w:divBdr>
                    </w:div>
                  </w:divsChild>
                </w:div>
                <w:div w:id="764498265">
                  <w:marLeft w:val="0"/>
                  <w:marRight w:val="0"/>
                  <w:marTop w:val="0"/>
                  <w:marBottom w:val="0"/>
                  <w:divBdr>
                    <w:top w:val="none" w:sz="0" w:space="0" w:color="auto"/>
                    <w:left w:val="none" w:sz="0" w:space="0" w:color="auto"/>
                    <w:bottom w:val="none" w:sz="0" w:space="0" w:color="auto"/>
                    <w:right w:val="none" w:sz="0" w:space="0" w:color="auto"/>
                  </w:divBdr>
                  <w:divsChild>
                    <w:div w:id="1491556730">
                      <w:marLeft w:val="0"/>
                      <w:marRight w:val="0"/>
                      <w:marTop w:val="0"/>
                      <w:marBottom w:val="0"/>
                      <w:divBdr>
                        <w:top w:val="none" w:sz="0" w:space="0" w:color="auto"/>
                        <w:left w:val="none" w:sz="0" w:space="0" w:color="auto"/>
                        <w:bottom w:val="none" w:sz="0" w:space="0" w:color="auto"/>
                        <w:right w:val="none" w:sz="0" w:space="0" w:color="auto"/>
                      </w:divBdr>
                    </w:div>
                  </w:divsChild>
                </w:div>
                <w:div w:id="1993094891">
                  <w:marLeft w:val="0"/>
                  <w:marRight w:val="0"/>
                  <w:marTop w:val="0"/>
                  <w:marBottom w:val="0"/>
                  <w:divBdr>
                    <w:top w:val="none" w:sz="0" w:space="0" w:color="auto"/>
                    <w:left w:val="none" w:sz="0" w:space="0" w:color="auto"/>
                    <w:bottom w:val="none" w:sz="0" w:space="0" w:color="auto"/>
                    <w:right w:val="none" w:sz="0" w:space="0" w:color="auto"/>
                  </w:divBdr>
                  <w:divsChild>
                    <w:div w:id="13635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8297">
          <w:marLeft w:val="0"/>
          <w:marRight w:val="0"/>
          <w:marTop w:val="0"/>
          <w:marBottom w:val="0"/>
          <w:divBdr>
            <w:top w:val="none" w:sz="0" w:space="0" w:color="auto"/>
            <w:left w:val="none" w:sz="0" w:space="0" w:color="auto"/>
            <w:bottom w:val="none" w:sz="0" w:space="0" w:color="auto"/>
            <w:right w:val="none" w:sz="0" w:space="0" w:color="auto"/>
          </w:divBdr>
        </w:div>
        <w:div w:id="1249074515">
          <w:marLeft w:val="0"/>
          <w:marRight w:val="0"/>
          <w:marTop w:val="0"/>
          <w:marBottom w:val="0"/>
          <w:divBdr>
            <w:top w:val="none" w:sz="0" w:space="0" w:color="auto"/>
            <w:left w:val="none" w:sz="0" w:space="0" w:color="auto"/>
            <w:bottom w:val="none" w:sz="0" w:space="0" w:color="auto"/>
            <w:right w:val="none" w:sz="0" w:space="0" w:color="auto"/>
          </w:divBdr>
        </w:div>
        <w:div w:id="1559894632">
          <w:marLeft w:val="0"/>
          <w:marRight w:val="0"/>
          <w:marTop w:val="0"/>
          <w:marBottom w:val="0"/>
          <w:divBdr>
            <w:top w:val="none" w:sz="0" w:space="0" w:color="auto"/>
            <w:left w:val="none" w:sz="0" w:space="0" w:color="auto"/>
            <w:bottom w:val="none" w:sz="0" w:space="0" w:color="auto"/>
            <w:right w:val="none" w:sz="0" w:space="0" w:color="auto"/>
          </w:divBdr>
        </w:div>
        <w:div w:id="1152138241">
          <w:marLeft w:val="0"/>
          <w:marRight w:val="0"/>
          <w:marTop w:val="0"/>
          <w:marBottom w:val="0"/>
          <w:divBdr>
            <w:top w:val="none" w:sz="0" w:space="0" w:color="auto"/>
            <w:left w:val="none" w:sz="0" w:space="0" w:color="auto"/>
            <w:bottom w:val="none" w:sz="0" w:space="0" w:color="auto"/>
            <w:right w:val="none" w:sz="0" w:space="0" w:color="auto"/>
          </w:divBdr>
          <w:divsChild>
            <w:div w:id="1514221032">
              <w:marLeft w:val="-75"/>
              <w:marRight w:val="0"/>
              <w:marTop w:val="30"/>
              <w:marBottom w:val="30"/>
              <w:divBdr>
                <w:top w:val="none" w:sz="0" w:space="0" w:color="auto"/>
                <w:left w:val="none" w:sz="0" w:space="0" w:color="auto"/>
                <w:bottom w:val="none" w:sz="0" w:space="0" w:color="auto"/>
                <w:right w:val="none" w:sz="0" w:space="0" w:color="auto"/>
              </w:divBdr>
              <w:divsChild>
                <w:div w:id="383872214">
                  <w:marLeft w:val="0"/>
                  <w:marRight w:val="0"/>
                  <w:marTop w:val="0"/>
                  <w:marBottom w:val="0"/>
                  <w:divBdr>
                    <w:top w:val="none" w:sz="0" w:space="0" w:color="auto"/>
                    <w:left w:val="none" w:sz="0" w:space="0" w:color="auto"/>
                    <w:bottom w:val="none" w:sz="0" w:space="0" w:color="auto"/>
                    <w:right w:val="none" w:sz="0" w:space="0" w:color="auto"/>
                  </w:divBdr>
                  <w:divsChild>
                    <w:div w:id="499778574">
                      <w:marLeft w:val="0"/>
                      <w:marRight w:val="0"/>
                      <w:marTop w:val="0"/>
                      <w:marBottom w:val="0"/>
                      <w:divBdr>
                        <w:top w:val="none" w:sz="0" w:space="0" w:color="auto"/>
                        <w:left w:val="none" w:sz="0" w:space="0" w:color="auto"/>
                        <w:bottom w:val="none" w:sz="0" w:space="0" w:color="auto"/>
                        <w:right w:val="none" w:sz="0" w:space="0" w:color="auto"/>
                      </w:divBdr>
                    </w:div>
                  </w:divsChild>
                </w:div>
                <w:div w:id="533857523">
                  <w:marLeft w:val="0"/>
                  <w:marRight w:val="0"/>
                  <w:marTop w:val="0"/>
                  <w:marBottom w:val="0"/>
                  <w:divBdr>
                    <w:top w:val="none" w:sz="0" w:space="0" w:color="auto"/>
                    <w:left w:val="none" w:sz="0" w:space="0" w:color="auto"/>
                    <w:bottom w:val="none" w:sz="0" w:space="0" w:color="auto"/>
                    <w:right w:val="none" w:sz="0" w:space="0" w:color="auto"/>
                  </w:divBdr>
                  <w:divsChild>
                    <w:div w:id="2030518891">
                      <w:marLeft w:val="0"/>
                      <w:marRight w:val="0"/>
                      <w:marTop w:val="0"/>
                      <w:marBottom w:val="0"/>
                      <w:divBdr>
                        <w:top w:val="none" w:sz="0" w:space="0" w:color="auto"/>
                        <w:left w:val="none" w:sz="0" w:space="0" w:color="auto"/>
                        <w:bottom w:val="none" w:sz="0" w:space="0" w:color="auto"/>
                        <w:right w:val="none" w:sz="0" w:space="0" w:color="auto"/>
                      </w:divBdr>
                    </w:div>
                  </w:divsChild>
                </w:div>
                <w:div w:id="1375037747">
                  <w:marLeft w:val="0"/>
                  <w:marRight w:val="0"/>
                  <w:marTop w:val="0"/>
                  <w:marBottom w:val="0"/>
                  <w:divBdr>
                    <w:top w:val="none" w:sz="0" w:space="0" w:color="auto"/>
                    <w:left w:val="none" w:sz="0" w:space="0" w:color="auto"/>
                    <w:bottom w:val="none" w:sz="0" w:space="0" w:color="auto"/>
                    <w:right w:val="none" w:sz="0" w:space="0" w:color="auto"/>
                  </w:divBdr>
                  <w:divsChild>
                    <w:div w:id="1830976212">
                      <w:marLeft w:val="0"/>
                      <w:marRight w:val="0"/>
                      <w:marTop w:val="0"/>
                      <w:marBottom w:val="0"/>
                      <w:divBdr>
                        <w:top w:val="none" w:sz="0" w:space="0" w:color="auto"/>
                        <w:left w:val="none" w:sz="0" w:space="0" w:color="auto"/>
                        <w:bottom w:val="none" w:sz="0" w:space="0" w:color="auto"/>
                        <w:right w:val="none" w:sz="0" w:space="0" w:color="auto"/>
                      </w:divBdr>
                    </w:div>
                  </w:divsChild>
                </w:div>
                <w:div w:id="457263871">
                  <w:marLeft w:val="0"/>
                  <w:marRight w:val="0"/>
                  <w:marTop w:val="0"/>
                  <w:marBottom w:val="0"/>
                  <w:divBdr>
                    <w:top w:val="none" w:sz="0" w:space="0" w:color="auto"/>
                    <w:left w:val="none" w:sz="0" w:space="0" w:color="auto"/>
                    <w:bottom w:val="none" w:sz="0" w:space="0" w:color="auto"/>
                    <w:right w:val="none" w:sz="0" w:space="0" w:color="auto"/>
                  </w:divBdr>
                  <w:divsChild>
                    <w:div w:id="1810439931">
                      <w:marLeft w:val="0"/>
                      <w:marRight w:val="0"/>
                      <w:marTop w:val="0"/>
                      <w:marBottom w:val="0"/>
                      <w:divBdr>
                        <w:top w:val="none" w:sz="0" w:space="0" w:color="auto"/>
                        <w:left w:val="none" w:sz="0" w:space="0" w:color="auto"/>
                        <w:bottom w:val="none" w:sz="0" w:space="0" w:color="auto"/>
                        <w:right w:val="none" w:sz="0" w:space="0" w:color="auto"/>
                      </w:divBdr>
                    </w:div>
                  </w:divsChild>
                </w:div>
                <w:div w:id="219947967">
                  <w:marLeft w:val="0"/>
                  <w:marRight w:val="0"/>
                  <w:marTop w:val="0"/>
                  <w:marBottom w:val="0"/>
                  <w:divBdr>
                    <w:top w:val="none" w:sz="0" w:space="0" w:color="auto"/>
                    <w:left w:val="none" w:sz="0" w:space="0" w:color="auto"/>
                    <w:bottom w:val="none" w:sz="0" w:space="0" w:color="auto"/>
                    <w:right w:val="none" w:sz="0" w:space="0" w:color="auto"/>
                  </w:divBdr>
                  <w:divsChild>
                    <w:div w:id="1000809465">
                      <w:marLeft w:val="0"/>
                      <w:marRight w:val="0"/>
                      <w:marTop w:val="0"/>
                      <w:marBottom w:val="0"/>
                      <w:divBdr>
                        <w:top w:val="none" w:sz="0" w:space="0" w:color="auto"/>
                        <w:left w:val="none" w:sz="0" w:space="0" w:color="auto"/>
                        <w:bottom w:val="none" w:sz="0" w:space="0" w:color="auto"/>
                        <w:right w:val="none" w:sz="0" w:space="0" w:color="auto"/>
                      </w:divBdr>
                    </w:div>
                  </w:divsChild>
                </w:div>
                <w:div w:id="900016705">
                  <w:marLeft w:val="0"/>
                  <w:marRight w:val="0"/>
                  <w:marTop w:val="0"/>
                  <w:marBottom w:val="0"/>
                  <w:divBdr>
                    <w:top w:val="none" w:sz="0" w:space="0" w:color="auto"/>
                    <w:left w:val="none" w:sz="0" w:space="0" w:color="auto"/>
                    <w:bottom w:val="none" w:sz="0" w:space="0" w:color="auto"/>
                    <w:right w:val="none" w:sz="0" w:space="0" w:color="auto"/>
                  </w:divBdr>
                  <w:divsChild>
                    <w:div w:id="1926844650">
                      <w:marLeft w:val="0"/>
                      <w:marRight w:val="0"/>
                      <w:marTop w:val="0"/>
                      <w:marBottom w:val="0"/>
                      <w:divBdr>
                        <w:top w:val="none" w:sz="0" w:space="0" w:color="auto"/>
                        <w:left w:val="none" w:sz="0" w:space="0" w:color="auto"/>
                        <w:bottom w:val="none" w:sz="0" w:space="0" w:color="auto"/>
                        <w:right w:val="none" w:sz="0" w:space="0" w:color="auto"/>
                      </w:divBdr>
                    </w:div>
                  </w:divsChild>
                </w:div>
                <w:div w:id="736709045">
                  <w:marLeft w:val="0"/>
                  <w:marRight w:val="0"/>
                  <w:marTop w:val="0"/>
                  <w:marBottom w:val="0"/>
                  <w:divBdr>
                    <w:top w:val="none" w:sz="0" w:space="0" w:color="auto"/>
                    <w:left w:val="none" w:sz="0" w:space="0" w:color="auto"/>
                    <w:bottom w:val="none" w:sz="0" w:space="0" w:color="auto"/>
                    <w:right w:val="none" w:sz="0" w:space="0" w:color="auto"/>
                  </w:divBdr>
                  <w:divsChild>
                    <w:div w:id="309333791">
                      <w:marLeft w:val="0"/>
                      <w:marRight w:val="0"/>
                      <w:marTop w:val="0"/>
                      <w:marBottom w:val="0"/>
                      <w:divBdr>
                        <w:top w:val="none" w:sz="0" w:space="0" w:color="auto"/>
                        <w:left w:val="none" w:sz="0" w:space="0" w:color="auto"/>
                        <w:bottom w:val="none" w:sz="0" w:space="0" w:color="auto"/>
                        <w:right w:val="none" w:sz="0" w:space="0" w:color="auto"/>
                      </w:divBdr>
                    </w:div>
                  </w:divsChild>
                </w:div>
                <w:div w:id="2109347079">
                  <w:marLeft w:val="0"/>
                  <w:marRight w:val="0"/>
                  <w:marTop w:val="0"/>
                  <w:marBottom w:val="0"/>
                  <w:divBdr>
                    <w:top w:val="none" w:sz="0" w:space="0" w:color="auto"/>
                    <w:left w:val="none" w:sz="0" w:space="0" w:color="auto"/>
                    <w:bottom w:val="none" w:sz="0" w:space="0" w:color="auto"/>
                    <w:right w:val="none" w:sz="0" w:space="0" w:color="auto"/>
                  </w:divBdr>
                  <w:divsChild>
                    <w:div w:id="1204823950">
                      <w:marLeft w:val="0"/>
                      <w:marRight w:val="0"/>
                      <w:marTop w:val="0"/>
                      <w:marBottom w:val="0"/>
                      <w:divBdr>
                        <w:top w:val="none" w:sz="0" w:space="0" w:color="auto"/>
                        <w:left w:val="none" w:sz="0" w:space="0" w:color="auto"/>
                        <w:bottom w:val="none" w:sz="0" w:space="0" w:color="auto"/>
                        <w:right w:val="none" w:sz="0" w:space="0" w:color="auto"/>
                      </w:divBdr>
                    </w:div>
                  </w:divsChild>
                </w:div>
                <w:div w:id="1692149560">
                  <w:marLeft w:val="0"/>
                  <w:marRight w:val="0"/>
                  <w:marTop w:val="0"/>
                  <w:marBottom w:val="0"/>
                  <w:divBdr>
                    <w:top w:val="none" w:sz="0" w:space="0" w:color="auto"/>
                    <w:left w:val="none" w:sz="0" w:space="0" w:color="auto"/>
                    <w:bottom w:val="none" w:sz="0" w:space="0" w:color="auto"/>
                    <w:right w:val="none" w:sz="0" w:space="0" w:color="auto"/>
                  </w:divBdr>
                  <w:divsChild>
                    <w:div w:id="811795719">
                      <w:marLeft w:val="0"/>
                      <w:marRight w:val="0"/>
                      <w:marTop w:val="0"/>
                      <w:marBottom w:val="0"/>
                      <w:divBdr>
                        <w:top w:val="none" w:sz="0" w:space="0" w:color="auto"/>
                        <w:left w:val="none" w:sz="0" w:space="0" w:color="auto"/>
                        <w:bottom w:val="none" w:sz="0" w:space="0" w:color="auto"/>
                        <w:right w:val="none" w:sz="0" w:space="0" w:color="auto"/>
                      </w:divBdr>
                    </w:div>
                  </w:divsChild>
                </w:div>
                <w:div w:id="458690626">
                  <w:marLeft w:val="0"/>
                  <w:marRight w:val="0"/>
                  <w:marTop w:val="0"/>
                  <w:marBottom w:val="0"/>
                  <w:divBdr>
                    <w:top w:val="none" w:sz="0" w:space="0" w:color="auto"/>
                    <w:left w:val="none" w:sz="0" w:space="0" w:color="auto"/>
                    <w:bottom w:val="none" w:sz="0" w:space="0" w:color="auto"/>
                    <w:right w:val="none" w:sz="0" w:space="0" w:color="auto"/>
                  </w:divBdr>
                  <w:divsChild>
                    <w:div w:id="518662021">
                      <w:marLeft w:val="0"/>
                      <w:marRight w:val="0"/>
                      <w:marTop w:val="0"/>
                      <w:marBottom w:val="0"/>
                      <w:divBdr>
                        <w:top w:val="none" w:sz="0" w:space="0" w:color="auto"/>
                        <w:left w:val="none" w:sz="0" w:space="0" w:color="auto"/>
                        <w:bottom w:val="none" w:sz="0" w:space="0" w:color="auto"/>
                        <w:right w:val="none" w:sz="0" w:space="0" w:color="auto"/>
                      </w:divBdr>
                    </w:div>
                  </w:divsChild>
                </w:div>
                <w:div w:id="944386141">
                  <w:marLeft w:val="0"/>
                  <w:marRight w:val="0"/>
                  <w:marTop w:val="0"/>
                  <w:marBottom w:val="0"/>
                  <w:divBdr>
                    <w:top w:val="none" w:sz="0" w:space="0" w:color="auto"/>
                    <w:left w:val="none" w:sz="0" w:space="0" w:color="auto"/>
                    <w:bottom w:val="none" w:sz="0" w:space="0" w:color="auto"/>
                    <w:right w:val="none" w:sz="0" w:space="0" w:color="auto"/>
                  </w:divBdr>
                  <w:divsChild>
                    <w:div w:id="1022127520">
                      <w:marLeft w:val="0"/>
                      <w:marRight w:val="0"/>
                      <w:marTop w:val="0"/>
                      <w:marBottom w:val="0"/>
                      <w:divBdr>
                        <w:top w:val="none" w:sz="0" w:space="0" w:color="auto"/>
                        <w:left w:val="none" w:sz="0" w:space="0" w:color="auto"/>
                        <w:bottom w:val="none" w:sz="0" w:space="0" w:color="auto"/>
                        <w:right w:val="none" w:sz="0" w:space="0" w:color="auto"/>
                      </w:divBdr>
                    </w:div>
                  </w:divsChild>
                </w:div>
                <w:div w:id="1843662291">
                  <w:marLeft w:val="0"/>
                  <w:marRight w:val="0"/>
                  <w:marTop w:val="0"/>
                  <w:marBottom w:val="0"/>
                  <w:divBdr>
                    <w:top w:val="none" w:sz="0" w:space="0" w:color="auto"/>
                    <w:left w:val="none" w:sz="0" w:space="0" w:color="auto"/>
                    <w:bottom w:val="none" w:sz="0" w:space="0" w:color="auto"/>
                    <w:right w:val="none" w:sz="0" w:space="0" w:color="auto"/>
                  </w:divBdr>
                  <w:divsChild>
                    <w:div w:id="1759859714">
                      <w:marLeft w:val="0"/>
                      <w:marRight w:val="0"/>
                      <w:marTop w:val="0"/>
                      <w:marBottom w:val="0"/>
                      <w:divBdr>
                        <w:top w:val="none" w:sz="0" w:space="0" w:color="auto"/>
                        <w:left w:val="none" w:sz="0" w:space="0" w:color="auto"/>
                        <w:bottom w:val="none" w:sz="0" w:space="0" w:color="auto"/>
                        <w:right w:val="none" w:sz="0" w:space="0" w:color="auto"/>
                      </w:divBdr>
                    </w:div>
                  </w:divsChild>
                </w:div>
                <w:div w:id="419958696">
                  <w:marLeft w:val="0"/>
                  <w:marRight w:val="0"/>
                  <w:marTop w:val="0"/>
                  <w:marBottom w:val="0"/>
                  <w:divBdr>
                    <w:top w:val="none" w:sz="0" w:space="0" w:color="auto"/>
                    <w:left w:val="none" w:sz="0" w:space="0" w:color="auto"/>
                    <w:bottom w:val="none" w:sz="0" w:space="0" w:color="auto"/>
                    <w:right w:val="none" w:sz="0" w:space="0" w:color="auto"/>
                  </w:divBdr>
                  <w:divsChild>
                    <w:div w:id="1835755187">
                      <w:marLeft w:val="0"/>
                      <w:marRight w:val="0"/>
                      <w:marTop w:val="0"/>
                      <w:marBottom w:val="0"/>
                      <w:divBdr>
                        <w:top w:val="none" w:sz="0" w:space="0" w:color="auto"/>
                        <w:left w:val="none" w:sz="0" w:space="0" w:color="auto"/>
                        <w:bottom w:val="none" w:sz="0" w:space="0" w:color="auto"/>
                        <w:right w:val="none" w:sz="0" w:space="0" w:color="auto"/>
                      </w:divBdr>
                    </w:div>
                  </w:divsChild>
                </w:div>
                <w:div w:id="1657488923">
                  <w:marLeft w:val="0"/>
                  <w:marRight w:val="0"/>
                  <w:marTop w:val="0"/>
                  <w:marBottom w:val="0"/>
                  <w:divBdr>
                    <w:top w:val="none" w:sz="0" w:space="0" w:color="auto"/>
                    <w:left w:val="none" w:sz="0" w:space="0" w:color="auto"/>
                    <w:bottom w:val="none" w:sz="0" w:space="0" w:color="auto"/>
                    <w:right w:val="none" w:sz="0" w:space="0" w:color="auto"/>
                  </w:divBdr>
                  <w:divsChild>
                    <w:div w:id="1006981699">
                      <w:marLeft w:val="0"/>
                      <w:marRight w:val="0"/>
                      <w:marTop w:val="0"/>
                      <w:marBottom w:val="0"/>
                      <w:divBdr>
                        <w:top w:val="none" w:sz="0" w:space="0" w:color="auto"/>
                        <w:left w:val="none" w:sz="0" w:space="0" w:color="auto"/>
                        <w:bottom w:val="none" w:sz="0" w:space="0" w:color="auto"/>
                        <w:right w:val="none" w:sz="0" w:space="0" w:color="auto"/>
                      </w:divBdr>
                    </w:div>
                  </w:divsChild>
                </w:div>
                <w:div w:id="680741823">
                  <w:marLeft w:val="0"/>
                  <w:marRight w:val="0"/>
                  <w:marTop w:val="0"/>
                  <w:marBottom w:val="0"/>
                  <w:divBdr>
                    <w:top w:val="none" w:sz="0" w:space="0" w:color="auto"/>
                    <w:left w:val="none" w:sz="0" w:space="0" w:color="auto"/>
                    <w:bottom w:val="none" w:sz="0" w:space="0" w:color="auto"/>
                    <w:right w:val="none" w:sz="0" w:space="0" w:color="auto"/>
                  </w:divBdr>
                  <w:divsChild>
                    <w:div w:id="523175811">
                      <w:marLeft w:val="0"/>
                      <w:marRight w:val="0"/>
                      <w:marTop w:val="0"/>
                      <w:marBottom w:val="0"/>
                      <w:divBdr>
                        <w:top w:val="none" w:sz="0" w:space="0" w:color="auto"/>
                        <w:left w:val="none" w:sz="0" w:space="0" w:color="auto"/>
                        <w:bottom w:val="none" w:sz="0" w:space="0" w:color="auto"/>
                        <w:right w:val="none" w:sz="0" w:space="0" w:color="auto"/>
                      </w:divBdr>
                    </w:div>
                  </w:divsChild>
                </w:div>
                <w:div w:id="415636031">
                  <w:marLeft w:val="0"/>
                  <w:marRight w:val="0"/>
                  <w:marTop w:val="0"/>
                  <w:marBottom w:val="0"/>
                  <w:divBdr>
                    <w:top w:val="none" w:sz="0" w:space="0" w:color="auto"/>
                    <w:left w:val="none" w:sz="0" w:space="0" w:color="auto"/>
                    <w:bottom w:val="none" w:sz="0" w:space="0" w:color="auto"/>
                    <w:right w:val="none" w:sz="0" w:space="0" w:color="auto"/>
                  </w:divBdr>
                  <w:divsChild>
                    <w:div w:id="183205804">
                      <w:marLeft w:val="0"/>
                      <w:marRight w:val="0"/>
                      <w:marTop w:val="0"/>
                      <w:marBottom w:val="0"/>
                      <w:divBdr>
                        <w:top w:val="none" w:sz="0" w:space="0" w:color="auto"/>
                        <w:left w:val="none" w:sz="0" w:space="0" w:color="auto"/>
                        <w:bottom w:val="none" w:sz="0" w:space="0" w:color="auto"/>
                        <w:right w:val="none" w:sz="0" w:space="0" w:color="auto"/>
                      </w:divBdr>
                    </w:div>
                  </w:divsChild>
                </w:div>
                <w:div w:id="161551086">
                  <w:marLeft w:val="0"/>
                  <w:marRight w:val="0"/>
                  <w:marTop w:val="0"/>
                  <w:marBottom w:val="0"/>
                  <w:divBdr>
                    <w:top w:val="none" w:sz="0" w:space="0" w:color="auto"/>
                    <w:left w:val="none" w:sz="0" w:space="0" w:color="auto"/>
                    <w:bottom w:val="none" w:sz="0" w:space="0" w:color="auto"/>
                    <w:right w:val="none" w:sz="0" w:space="0" w:color="auto"/>
                  </w:divBdr>
                  <w:divsChild>
                    <w:div w:id="2115860779">
                      <w:marLeft w:val="0"/>
                      <w:marRight w:val="0"/>
                      <w:marTop w:val="0"/>
                      <w:marBottom w:val="0"/>
                      <w:divBdr>
                        <w:top w:val="none" w:sz="0" w:space="0" w:color="auto"/>
                        <w:left w:val="none" w:sz="0" w:space="0" w:color="auto"/>
                        <w:bottom w:val="none" w:sz="0" w:space="0" w:color="auto"/>
                        <w:right w:val="none" w:sz="0" w:space="0" w:color="auto"/>
                      </w:divBdr>
                    </w:div>
                  </w:divsChild>
                </w:div>
                <w:div w:id="460153236">
                  <w:marLeft w:val="0"/>
                  <w:marRight w:val="0"/>
                  <w:marTop w:val="0"/>
                  <w:marBottom w:val="0"/>
                  <w:divBdr>
                    <w:top w:val="none" w:sz="0" w:space="0" w:color="auto"/>
                    <w:left w:val="none" w:sz="0" w:space="0" w:color="auto"/>
                    <w:bottom w:val="none" w:sz="0" w:space="0" w:color="auto"/>
                    <w:right w:val="none" w:sz="0" w:space="0" w:color="auto"/>
                  </w:divBdr>
                  <w:divsChild>
                    <w:div w:id="1130131988">
                      <w:marLeft w:val="0"/>
                      <w:marRight w:val="0"/>
                      <w:marTop w:val="0"/>
                      <w:marBottom w:val="0"/>
                      <w:divBdr>
                        <w:top w:val="none" w:sz="0" w:space="0" w:color="auto"/>
                        <w:left w:val="none" w:sz="0" w:space="0" w:color="auto"/>
                        <w:bottom w:val="none" w:sz="0" w:space="0" w:color="auto"/>
                        <w:right w:val="none" w:sz="0" w:space="0" w:color="auto"/>
                      </w:divBdr>
                    </w:div>
                  </w:divsChild>
                </w:div>
                <w:div w:id="394623831">
                  <w:marLeft w:val="0"/>
                  <w:marRight w:val="0"/>
                  <w:marTop w:val="0"/>
                  <w:marBottom w:val="0"/>
                  <w:divBdr>
                    <w:top w:val="none" w:sz="0" w:space="0" w:color="auto"/>
                    <w:left w:val="none" w:sz="0" w:space="0" w:color="auto"/>
                    <w:bottom w:val="none" w:sz="0" w:space="0" w:color="auto"/>
                    <w:right w:val="none" w:sz="0" w:space="0" w:color="auto"/>
                  </w:divBdr>
                  <w:divsChild>
                    <w:div w:id="563223147">
                      <w:marLeft w:val="0"/>
                      <w:marRight w:val="0"/>
                      <w:marTop w:val="0"/>
                      <w:marBottom w:val="0"/>
                      <w:divBdr>
                        <w:top w:val="none" w:sz="0" w:space="0" w:color="auto"/>
                        <w:left w:val="none" w:sz="0" w:space="0" w:color="auto"/>
                        <w:bottom w:val="none" w:sz="0" w:space="0" w:color="auto"/>
                        <w:right w:val="none" w:sz="0" w:space="0" w:color="auto"/>
                      </w:divBdr>
                    </w:div>
                  </w:divsChild>
                </w:div>
                <w:div w:id="1025793067">
                  <w:marLeft w:val="0"/>
                  <w:marRight w:val="0"/>
                  <w:marTop w:val="0"/>
                  <w:marBottom w:val="0"/>
                  <w:divBdr>
                    <w:top w:val="none" w:sz="0" w:space="0" w:color="auto"/>
                    <w:left w:val="none" w:sz="0" w:space="0" w:color="auto"/>
                    <w:bottom w:val="none" w:sz="0" w:space="0" w:color="auto"/>
                    <w:right w:val="none" w:sz="0" w:space="0" w:color="auto"/>
                  </w:divBdr>
                  <w:divsChild>
                    <w:div w:id="1739549465">
                      <w:marLeft w:val="0"/>
                      <w:marRight w:val="0"/>
                      <w:marTop w:val="0"/>
                      <w:marBottom w:val="0"/>
                      <w:divBdr>
                        <w:top w:val="none" w:sz="0" w:space="0" w:color="auto"/>
                        <w:left w:val="none" w:sz="0" w:space="0" w:color="auto"/>
                        <w:bottom w:val="none" w:sz="0" w:space="0" w:color="auto"/>
                        <w:right w:val="none" w:sz="0" w:space="0" w:color="auto"/>
                      </w:divBdr>
                    </w:div>
                  </w:divsChild>
                </w:div>
                <w:div w:id="1499299743">
                  <w:marLeft w:val="0"/>
                  <w:marRight w:val="0"/>
                  <w:marTop w:val="0"/>
                  <w:marBottom w:val="0"/>
                  <w:divBdr>
                    <w:top w:val="none" w:sz="0" w:space="0" w:color="auto"/>
                    <w:left w:val="none" w:sz="0" w:space="0" w:color="auto"/>
                    <w:bottom w:val="none" w:sz="0" w:space="0" w:color="auto"/>
                    <w:right w:val="none" w:sz="0" w:space="0" w:color="auto"/>
                  </w:divBdr>
                  <w:divsChild>
                    <w:div w:id="244461500">
                      <w:marLeft w:val="0"/>
                      <w:marRight w:val="0"/>
                      <w:marTop w:val="0"/>
                      <w:marBottom w:val="0"/>
                      <w:divBdr>
                        <w:top w:val="none" w:sz="0" w:space="0" w:color="auto"/>
                        <w:left w:val="none" w:sz="0" w:space="0" w:color="auto"/>
                        <w:bottom w:val="none" w:sz="0" w:space="0" w:color="auto"/>
                        <w:right w:val="none" w:sz="0" w:space="0" w:color="auto"/>
                      </w:divBdr>
                    </w:div>
                  </w:divsChild>
                </w:div>
                <w:div w:id="295070864">
                  <w:marLeft w:val="0"/>
                  <w:marRight w:val="0"/>
                  <w:marTop w:val="0"/>
                  <w:marBottom w:val="0"/>
                  <w:divBdr>
                    <w:top w:val="none" w:sz="0" w:space="0" w:color="auto"/>
                    <w:left w:val="none" w:sz="0" w:space="0" w:color="auto"/>
                    <w:bottom w:val="none" w:sz="0" w:space="0" w:color="auto"/>
                    <w:right w:val="none" w:sz="0" w:space="0" w:color="auto"/>
                  </w:divBdr>
                  <w:divsChild>
                    <w:div w:id="626160885">
                      <w:marLeft w:val="0"/>
                      <w:marRight w:val="0"/>
                      <w:marTop w:val="0"/>
                      <w:marBottom w:val="0"/>
                      <w:divBdr>
                        <w:top w:val="none" w:sz="0" w:space="0" w:color="auto"/>
                        <w:left w:val="none" w:sz="0" w:space="0" w:color="auto"/>
                        <w:bottom w:val="none" w:sz="0" w:space="0" w:color="auto"/>
                        <w:right w:val="none" w:sz="0" w:space="0" w:color="auto"/>
                      </w:divBdr>
                    </w:div>
                  </w:divsChild>
                </w:div>
                <w:div w:id="1428766116">
                  <w:marLeft w:val="0"/>
                  <w:marRight w:val="0"/>
                  <w:marTop w:val="0"/>
                  <w:marBottom w:val="0"/>
                  <w:divBdr>
                    <w:top w:val="none" w:sz="0" w:space="0" w:color="auto"/>
                    <w:left w:val="none" w:sz="0" w:space="0" w:color="auto"/>
                    <w:bottom w:val="none" w:sz="0" w:space="0" w:color="auto"/>
                    <w:right w:val="none" w:sz="0" w:space="0" w:color="auto"/>
                  </w:divBdr>
                  <w:divsChild>
                    <w:div w:id="2144155204">
                      <w:marLeft w:val="0"/>
                      <w:marRight w:val="0"/>
                      <w:marTop w:val="0"/>
                      <w:marBottom w:val="0"/>
                      <w:divBdr>
                        <w:top w:val="none" w:sz="0" w:space="0" w:color="auto"/>
                        <w:left w:val="none" w:sz="0" w:space="0" w:color="auto"/>
                        <w:bottom w:val="none" w:sz="0" w:space="0" w:color="auto"/>
                        <w:right w:val="none" w:sz="0" w:space="0" w:color="auto"/>
                      </w:divBdr>
                    </w:div>
                  </w:divsChild>
                </w:div>
                <w:div w:id="1862668497">
                  <w:marLeft w:val="0"/>
                  <w:marRight w:val="0"/>
                  <w:marTop w:val="0"/>
                  <w:marBottom w:val="0"/>
                  <w:divBdr>
                    <w:top w:val="none" w:sz="0" w:space="0" w:color="auto"/>
                    <w:left w:val="none" w:sz="0" w:space="0" w:color="auto"/>
                    <w:bottom w:val="none" w:sz="0" w:space="0" w:color="auto"/>
                    <w:right w:val="none" w:sz="0" w:space="0" w:color="auto"/>
                  </w:divBdr>
                  <w:divsChild>
                    <w:div w:id="1643343099">
                      <w:marLeft w:val="0"/>
                      <w:marRight w:val="0"/>
                      <w:marTop w:val="0"/>
                      <w:marBottom w:val="0"/>
                      <w:divBdr>
                        <w:top w:val="none" w:sz="0" w:space="0" w:color="auto"/>
                        <w:left w:val="none" w:sz="0" w:space="0" w:color="auto"/>
                        <w:bottom w:val="none" w:sz="0" w:space="0" w:color="auto"/>
                        <w:right w:val="none" w:sz="0" w:space="0" w:color="auto"/>
                      </w:divBdr>
                    </w:div>
                  </w:divsChild>
                </w:div>
                <w:div w:id="1194688263">
                  <w:marLeft w:val="0"/>
                  <w:marRight w:val="0"/>
                  <w:marTop w:val="0"/>
                  <w:marBottom w:val="0"/>
                  <w:divBdr>
                    <w:top w:val="none" w:sz="0" w:space="0" w:color="auto"/>
                    <w:left w:val="none" w:sz="0" w:space="0" w:color="auto"/>
                    <w:bottom w:val="none" w:sz="0" w:space="0" w:color="auto"/>
                    <w:right w:val="none" w:sz="0" w:space="0" w:color="auto"/>
                  </w:divBdr>
                  <w:divsChild>
                    <w:div w:id="6144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0361">
          <w:marLeft w:val="0"/>
          <w:marRight w:val="0"/>
          <w:marTop w:val="0"/>
          <w:marBottom w:val="0"/>
          <w:divBdr>
            <w:top w:val="none" w:sz="0" w:space="0" w:color="auto"/>
            <w:left w:val="none" w:sz="0" w:space="0" w:color="auto"/>
            <w:bottom w:val="none" w:sz="0" w:space="0" w:color="auto"/>
            <w:right w:val="none" w:sz="0" w:space="0" w:color="auto"/>
          </w:divBdr>
        </w:div>
        <w:div w:id="392587750">
          <w:marLeft w:val="0"/>
          <w:marRight w:val="0"/>
          <w:marTop w:val="0"/>
          <w:marBottom w:val="0"/>
          <w:divBdr>
            <w:top w:val="none" w:sz="0" w:space="0" w:color="auto"/>
            <w:left w:val="none" w:sz="0" w:space="0" w:color="auto"/>
            <w:bottom w:val="none" w:sz="0" w:space="0" w:color="auto"/>
            <w:right w:val="none" w:sz="0" w:space="0" w:color="auto"/>
          </w:divBdr>
        </w:div>
        <w:div w:id="1355154709">
          <w:marLeft w:val="0"/>
          <w:marRight w:val="0"/>
          <w:marTop w:val="0"/>
          <w:marBottom w:val="0"/>
          <w:divBdr>
            <w:top w:val="none" w:sz="0" w:space="0" w:color="auto"/>
            <w:left w:val="none" w:sz="0" w:space="0" w:color="auto"/>
            <w:bottom w:val="none" w:sz="0" w:space="0" w:color="auto"/>
            <w:right w:val="none" w:sz="0" w:space="0" w:color="auto"/>
          </w:divBdr>
        </w:div>
        <w:div w:id="23680677">
          <w:marLeft w:val="0"/>
          <w:marRight w:val="0"/>
          <w:marTop w:val="0"/>
          <w:marBottom w:val="0"/>
          <w:divBdr>
            <w:top w:val="none" w:sz="0" w:space="0" w:color="auto"/>
            <w:left w:val="none" w:sz="0" w:space="0" w:color="auto"/>
            <w:bottom w:val="none" w:sz="0" w:space="0" w:color="auto"/>
            <w:right w:val="none" w:sz="0" w:space="0" w:color="auto"/>
          </w:divBdr>
        </w:div>
        <w:div w:id="452755110">
          <w:marLeft w:val="0"/>
          <w:marRight w:val="0"/>
          <w:marTop w:val="0"/>
          <w:marBottom w:val="0"/>
          <w:divBdr>
            <w:top w:val="none" w:sz="0" w:space="0" w:color="auto"/>
            <w:left w:val="none" w:sz="0" w:space="0" w:color="auto"/>
            <w:bottom w:val="none" w:sz="0" w:space="0" w:color="auto"/>
            <w:right w:val="none" w:sz="0" w:space="0" w:color="auto"/>
          </w:divBdr>
        </w:div>
        <w:div w:id="1305163327">
          <w:marLeft w:val="0"/>
          <w:marRight w:val="0"/>
          <w:marTop w:val="0"/>
          <w:marBottom w:val="0"/>
          <w:divBdr>
            <w:top w:val="none" w:sz="0" w:space="0" w:color="auto"/>
            <w:left w:val="none" w:sz="0" w:space="0" w:color="auto"/>
            <w:bottom w:val="none" w:sz="0" w:space="0" w:color="auto"/>
            <w:right w:val="none" w:sz="0" w:space="0" w:color="auto"/>
          </w:divBdr>
        </w:div>
        <w:div w:id="603421563">
          <w:marLeft w:val="0"/>
          <w:marRight w:val="0"/>
          <w:marTop w:val="0"/>
          <w:marBottom w:val="0"/>
          <w:divBdr>
            <w:top w:val="none" w:sz="0" w:space="0" w:color="auto"/>
            <w:left w:val="none" w:sz="0" w:space="0" w:color="auto"/>
            <w:bottom w:val="none" w:sz="0" w:space="0" w:color="auto"/>
            <w:right w:val="none" w:sz="0" w:space="0" w:color="auto"/>
          </w:divBdr>
        </w:div>
        <w:div w:id="1169711937">
          <w:marLeft w:val="0"/>
          <w:marRight w:val="0"/>
          <w:marTop w:val="0"/>
          <w:marBottom w:val="0"/>
          <w:divBdr>
            <w:top w:val="none" w:sz="0" w:space="0" w:color="auto"/>
            <w:left w:val="none" w:sz="0" w:space="0" w:color="auto"/>
            <w:bottom w:val="none" w:sz="0" w:space="0" w:color="auto"/>
            <w:right w:val="none" w:sz="0" w:space="0" w:color="auto"/>
          </w:divBdr>
        </w:div>
        <w:div w:id="1268391225">
          <w:marLeft w:val="0"/>
          <w:marRight w:val="0"/>
          <w:marTop w:val="0"/>
          <w:marBottom w:val="0"/>
          <w:divBdr>
            <w:top w:val="none" w:sz="0" w:space="0" w:color="auto"/>
            <w:left w:val="none" w:sz="0" w:space="0" w:color="auto"/>
            <w:bottom w:val="none" w:sz="0" w:space="0" w:color="auto"/>
            <w:right w:val="none" w:sz="0" w:space="0" w:color="auto"/>
          </w:divBdr>
        </w:div>
        <w:div w:id="879824308">
          <w:marLeft w:val="0"/>
          <w:marRight w:val="0"/>
          <w:marTop w:val="0"/>
          <w:marBottom w:val="0"/>
          <w:divBdr>
            <w:top w:val="none" w:sz="0" w:space="0" w:color="auto"/>
            <w:left w:val="none" w:sz="0" w:space="0" w:color="auto"/>
            <w:bottom w:val="none" w:sz="0" w:space="0" w:color="auto"/>
            <w:right w:val="none" w:sz="0" w:space="0" w:color="auto"/>
          </w:divBdr>
        </w:div>
        <w:div w:id="812023543">
          <w:marLeft w:val="0"/>
          <w:marRight w:val="0"/>
          <w:marTop w:val="0"/>
          <w:marBottom w:val="0"/>
          <w:divBdr>
            <w:top w:val="none" w:sz="0" w:space="0" w:color="auto"/>
            <w:left w:val="none" w:sz="0" w:space="0" w:color="auto"/>
            <w:bottom w:val="none" w:sz="0" w:space="0" w:color="auto"/>
            <w:right w:val="none" w:sz="0" w:space="0" w:color="auto"/>
          </w:divBdr>
        </w:div>
        <w:div w:id="2067098268">
          <w:marLeft w:val="0"/>
          <w:marRight w:val="0"/>
          <w:marTop w:val="0"/>
          <w:marBottom w:val="0"/>
          <w:divBdr>
            <w:top w:val="none" w:sz="0" w:space="0" w:color="auto"/>
            <w:left w:val="none" w:sz="0" w:space="0" w:color="auto"/>
            <w:bottom w:val="none" w:sz="0" w:space="0" w:color="auto"/>
            <w:right w:val="none" w:sz="0" w:space="0" w:color="auto"/>
          </w:divBdr>
        </w:div>
        <w:div w:id="232325755">
          <w:marLeft w:val="0"/>
          <w:marRight w:val="0"/>
          <w:marTop w:val="0"/>
          <w:marBottom w:val="0"/>
          <w:divBdr>
            <w:top w:val="none" w:sz="0" w:space="0" w:color="auto"/>
            <w:left w:val="none" w:sz="0" w:space="0" w:color="auto"/>
            <w:bottom w:val="none" w:sz="0" w:space="0" w:color="auto"/>
            <w:right w:val="none" w:sz="0" w:space="0" w:color="auto"/>
          </w:divBdr>
        </w:div>
        <w:div w:id="706951456">
          <w:marLeft w:val="0"/>
          <w:marRight w:val="0"/>
          <w:marTop w:val="0"/>
          <w:marBottom w:val="0"/>
          <w:divBdr>
            <w:top w:val="none" w:sz="0" w:space="0" w:color="auto"/>
            <w:left w:val="none" w:sz="0" w:space="0" w:color="auto"/>
            <w:bottom w:val="none" w:sz="0" w:space="0" w:color="auto"/>
            <w:right w:val="none" w:sz="0" w:space="0" w:color="auto"/>
          </w:divBdr>
        </w:div>
        <w:div w:id="457382745">
          <w:marLeft w:val="0"/>
          <w:marRight w:val="0"/>
          <w:marTop w:val="0"/>
          <w:marBottom w:val="0"/>
          <w:divBdr>
            <w:top w:val="none" w:sz="0" w:space="0" w:color="auto"/>
            <w:left w:val="none" w:sz="0" w:space="0" w:color="auto"/>
            <w:bottom w:val="none" w:sz="0" w:space="0" w:color="auto"/>
            <w:right w:val="none" w:sz="0" w:space="0" w:color="auto"/>
          </w:divBdr>
        </w:div>
        <w:div w:id="720176800">
          <w:marLeft w:val="0"/>
          <w:marRight w:val="0"/>
          <w:marTop w:val="0"/>
          <w:marBottom w:val="0"/>
          <w:divBdr>
            <w:top w:val="none" w:sz="0" w:space="0" w:color="auto"/>
            <w:left w:val="none" w:sz="0" w:space="0" w:color="auto"/>
            <w:bottom w:val="none" w:sz="0" w:space="0" w:color="auto"/>
            <w:right w:val="none" w:sz="0" w:space="0" w:color="auto"/>
          </w:divBdr>
        </w:div>
        <w:div w:id="608388372">
          <w:marLeft w:val="0"/>
          <w:marRight w:val="0"/>
          <w:marTop w:val="0"/>
          <w:marBottom w:val="0"/>
          <w:divBdr>
            <w:top w:val="none" w:sz="0" w:space="0" w:color="auto"/>
            <w:left w:val="none" w:sz="0" w:space="0" w:color="auto"/>
            <w:bottom w:val="none" w:sz="0" w:space="0" w:color="auto"/>
            <w:right w:val="none" w:sz="0" w:space="0" w:color="auto"/>
          </w:divBdr>
        </w:div>
        <w:div w:id="558714260">
          <w:marLeft w:val="0"/>
          <w:marRight w:val="0"/>
          <w:marTop w:val="0"/>
          <w:marBottom w:val="0"/>
          <w:divBdr>
            <w:top w:val="none" w:sz="0" w:space="0" w:color="auto"/>
            <w:left w:val="none" w:sz="0" w:space="0" w:color="auto"/>
            <w:bottom w:val="none" w:sz="0" w:space="0" w:color="auto"/>
            <w:right w:val="none" w:sz="0" w:space="0" w:color="auto"/>
          </w:divBdr>
        </w:div>
        <w:div w:id="1091507752">
          <w:marLeft w:val="0"/>
          <w:marRight w:val="0"/>
          <w:marTop w:val="0"/>
          <w:marBottom w:val="0"/>
          <w:divBdr>
            <w:top w:val="none" w:sz="0" w:space="0" w:color="auto"/>
            <w:left w:val="none" w:sz="0" w:space="0" w:color="auto"/>
            <w:bottom w:val="none" w:sz="0" w:space="0" w:color="auto"/>
            <w:right w:val="none" w:sz="0" w:space="0" w:color="auto"/>
          </w:divBdr>
        </w:div>
        <w:div w:id="203712089">
          <w:marLeft w:val="0"/>
          <w:marRight w:val="0"/>
          <w:marTop w:val="0"/>
          <w:marBottom w:val="0"/>
          <w:divBdr>
            <w:top w:val="none" w:sz="0" w:space="0" w:color="auto"/>
            <w:left w:val="none" w:sz="0" w:space="0" w:color="auto"/>
            <w:bottom w:val="none" w:sz="0" w:space="0" w:color="auto"/>
            <w:right w:val="none" w:sz="0" w:space="0" w:color="auto"/>
          </w:divBdr>
        </w:div>
        <w:div w:id="2116712355">
          <w:marLeft w:val="0"/>
          <w:marRight w:val="0"/>
          <w:marTop w:val="0"/>
          <w:marBottom w:val="0"/>
          <w:divBdr>
            <w:top w:val="none" w:sz="0" w:space="0" w:color="auto"/>
            <w:left w:val="none" w:sz="0" w:space="0" w:color="auto"/>
            <w:bottom w:val="none" w:sz="0" w:space="0" w:color="auto"/>
            <w:right w:val="none" w:sz="0" w:space="0" w:color="auto"/>
          </w:divBdr>
        </w:div>
        <w:div w:id="1681468189">
          <w:marLeft w:val="0"/>
          <w:marRight w:val="0"/>
          <w:marTop w:val="0"/>
          <w:marBottom w:val="0"/>
          <w:divBdr>
            <w:top w:val="none" w:sz="0" w:space="0" w:color="auto"/>
            <w:left w:val="none" w:sz="0" w:space="0" w:color="auto"/>
            <w:bottom w:val="none" w:sz="0" w:space="0" w:color="auto"/>
            <w:right w:val="none" w:sz="0" w:space="0" w:color="auto"/>
          </w:divBdr>
        </w:div>
        <w:div w:id="260383909">
          <w:marLeft w:val="0"/>
          <w:marRight w:val="0"/>
          <w:marTop w:val="0"/>
          <w:marBottom w:val="0"/>
          <w:divBdr>
            <w:top w:val="none" w:sz="0" w:space="0" w:color="auto"/>
            <w:left w:val="none" w:sz="0" w:space="0" w:color="auto"/>
            <w:bottom w:val="none" w:sz="0" w:space="0" w:color="auto"/>
            <w:right w:val="none" w:sz="0" w:space="0" w:color="auto"/>
          </w:divBdr>
        </w:div>
        <w:div w:id="1492453196">
          <w:marLeft w:val="0"/>
          <w:marRight w:val="0"/>
          <w:marTop w:val="0"/>
          <w:marBottom w:val="0"/>
          <w:divBdr>
            <w:top w:val="none" w:sz="0" w:space="0" w:color="auto"/>
            <w:left w:val="none" w:sz="0" w:space="0" w:color="auto"/>
            <w:bottom w:val="none" w:sz="0" w:space="0" w:color="auto"/>
            <w:right w:val="none" w:sz="0" w:space="0" w:color="auto"/>
          </w:divBdr>
        </w:div>
        <w:div w:id="2112123273">
          <w:marLeft w:val="0"/>
          <w:marRight w:val="0"/>
          <w:marTop w:val="0"/>
          <w:marBottom w:val="0"/>
          <w:divBdr>
            <w:top w:val="none" w:sz="0" w:space="0" w:color="auto"/>
            <w:left w:val="none" w:sz="0" w:space="0" w:color="auto"/>
            <w:bottom w:val="none" w:sz="0" w:space="0" w:color="auto"/>
            <w:right w:val="none" w:sz="0" w:space="0" w:color="auto"/>
          </w:divBdr>
        </w:div>
        <w:div w:id="1067920313">
          <w:marLeft w:val="0"/>
          <w:marRight w:val="0"/>
          <w:marTop w:val="0"/>
          <w:marBottom w:val="0"/>
          <w:divBdr>
            <w:top w:val="none" w:sz="0" w:space="0" w:color="auto"/>
            <w:left w:val="none" w:sz="0" w:space="0" w:color="auto"/>
            <w:bottom w:val="none" w:sz="0" w:space="0" w:color="auto"/>
            <w:right w:val="none" w:sz="0" w:space="0" w:color="auto"/>
          </w:divBdr>
        </w:div>
        <w:div w:id="1547136691">
          <w:marLeft w:val="0"/>
          <w:marRight w:val="0"/>
          <w:marTop w:val="0"/>
          <w:marBottom w:val="0"/>
          <w:divBdr>
            <w:top w:val="none" w:sz="0" w:space="0" w:color="auto"/>
            <w:left w:val="none" w:sz="0" w:space="0" w:color="auto"/>
            <w:bottom w:val="none" w:sz="0" w:space="0" w:color="auto"/>
            <w:right w:val="none" w:sz="0" w:space="0" w:color="auto"/>
          </w:divBdr>
        </w:div>
        <w:div w:id="2006861869">
          <w:marLeft w:val="0"/>
          <w:marRight w:val="0"/>
          <w:marTop w:val="0"/>
          <w:marBottom w:val="0"/>
          <w:divBdr>
            <w:top w:val="none" w:sz="0" w:space="0" w:color="auto"/>
            <w:left w:val="none" w:sz="0" w:space="0" w:color="auto"/>
            <w:bottom w:val="none" w:sz="0" w:space="0" w:color="auto"/>
            <w:right w:val="none" w:sz="0" w:space="0" w:color="auto"/>
          </w:divBdr>
        </w:div>
        <w:div w:id="2364319">
          <w:marLeft w:val="0"/>
          <w:marRight w:val="0"/>
          <w:marTop w:val="0"/>
          <w:marBottom w:val="0"/>
          <w:divBdr>
            <w:top w:val="none" w:sz="0" w:space="0" w:color="auto"/>
            <w:left w:val="none" w:sz="0" w:space="0" w:color="auto"/>
            <w:bottom w:val="none" w:sz="0" w:space="0" w:color="auto"/>
            <w:right w:val="none" w:sz="0" w:space="0" w:color="auto"/>
          </w:divBdr>
        </w:div>
        <w:div w:id="1443764452">
          <w:marLeft w:val="0"/>
          <w:marRight w:val="0"/>
          <w:marTop w:val="0"/>
          <w:marBottom w:val="0"/>
          <w:divBdr>
            <w:top w:val="none" w:sz="0" w:space="0" w:color="auto"/>
            <w:left w:val="none" w:sz="0" w:space="0" w:color="auto"/>
            <w:bottom w:val="none" w:sz="0" w:space="0" w:color="auto"/>
            <w:right w:val="none" w:sz="0" w:space="0" w:color="auto"/>
          </w:divBdr>
        </w:div>
        <w:div w:id="69742493">
          <w:marLeft w:val="0"/>
          <w:marRight w:val="0"/>
          <w:marTop w:val="0"/>
          <w:marBottom w:val="0"/>
          <w:divBdr>
            <w:top w:val="none" w:sz="0" w:space="0" w:color="auto"/>
            <w:left w:val="none" w:sz="0" w:space="0" w:color="auto"/>
            <w:bottom w:val="none" w:sz="0" w:space="0" w:color="auto"/>
            <w:right w:val="none" w:sz="0" w:space="0" w:color="auto"/>
          </w:divBdr>
        </w:div>
        <w:div w:id="1072240851">
          <w:marLeft w:val="0"/>
          <w:marRight w:val="0"/>
          <w:marTop w:val="0"/>
          <w:marBottom w:val="0"/>
          <w:divBdr>
            <w:top w:val="none" w:sz="0" w:space="0" w:color="auto"/>
            <w:left w:val="none" w:sz="0" w:space="0" w:color="auto"/>
            <w:bottom w:val="none" w:sz="0" w:space="0" w:color="auto"/>
            <w:right w:val="none" w:sz="0" w:space="0" w:color="auto"/>
          </w:divBdr>
        </w:div>
        <w:div w:id="1482505455">
          <w:marLeft w:val="0"/>
          <w:marRight w:val="0"/>
          <w:marTop w:val="0"/>
          <w:marBottom w:val="0"/>
          <w:divBdr>
            <w:top w:val="none" w:sz="0" w:space="0" w:color="auto"/>
            <w:left w:val="none" w:sz="0" w:space="0" w:color="auto"/>
            <w:bottom w:val="none" w:sz="0" w:space="0" w:color="auto"/>
            <w:right w:val="none" w:sz="0" w:space="0" w:color="auto"/>
          </w:divBdr>
        </w:div>
        <w:div w:id="876695978">
          <w:marLeft w:val="0"/>
          <w:marRight w:val="0"/>
          <w:marTop w:val="0"/>
          <w:marBottom w:val="0"/>
          <w:divBdr>
            <w:top w:val="none" w:sz="0" w:space="0" w:color="auto"/>
            <w:left w:val="none" w:sz="0" w:space="0" w:color="auto"/>
            <w:bottom w:val="none" w:sz="0" w:space="0" w:color="auto"/>
            <w:right w:val="none" w:sz="0" w:space="0" w:color="auto"/>
          </w:divBdr>
        </w:div>
        <w:div w:id="2043089712">
          <w:marLeft w:val="0"/>
          <w:marRight w:val="0"/>
          <w:marTop w:val="0"/>
          <w:marBottom w:val="0"/>
          <w:divBdr>
            <w:top w:val="none" w:sz="0" w:space="0" w:color="auto"/>
            <w:left w:val="none" w:sz="0" w:space="0" w:color="auto"/>
            <w:bottom w:val="none" w:sz="0" w:space="0" w:color="auto"/>
            <w:right w:val="none" w:sz="0" w:space="0" w:color="auto"/>
          </w:divBdr>
        </w:div>
        <w:div w:id="823085348">
          <w:marLeft w:val="0"/>
          <w:marRight w:val="0"/>
          <w:marTop w:val="0"/>
          <w:marBottom w:val="0"/>
          <w:divBdr>
            <w:top w:val="none" w:sz="0" w:space="0" w:color="auto"/>
            <w:left w:val="none" w:sz="0" w:space="0" w:color="auto"/>
            <w:bottom w:val="none" w:sz="0" w:space="0" w:color="auto"/>
            <w:right w:val="none" w:sz="0" w:space="0" w:color="auto"/>
          </w:divBdr>
        </w:div>
        <w:div w:id="194462116">
          <w:marLeft w:val="0"/>
          <w:marRight w:val="0"/>
          <w:marTop w:val="0"/>
          <w:marBottom w:val="0"/>
          <w:divBdr>
            <w:top w:val="none" w:sz="0" w:space="0" w:color="auto"/>
            <w:left w:val="none" w:sz="0" w:space="0" w:color="auto"/>
            <w:bottom w:val="none" w:sz="0" w:space="0" w:color="auto"/>
            <w:right w:val="none" w:sz="0" w:space="0" w:color="auto"/>
          </w:divBdr>
        </w:div>
        <w:div w:id="1116681241">
          <w:marLeft w:val="0"/>
          <w:marRight w:val="0"/>
          <w:marTop w:val="0"/>
          <w:marBottom w:val="0"/>
          <w:divBdr>
            <w:top w:val="none" w:sz="0" w:space="0" w:color="auto"/>
            <w:left w:val="none" w:sz="0" w:space="0" w:color="auto"/>
            <w:bottom w:val="none" w:sz="0" w:space="0" w:color="auto"/>
            <w:right w:val="none" w:sz="0" w:space="0" w:color="auto"/>
          </w:divBdr>
        </w:div>
        <w:div w:id="1148592418">
          <w:marLeft w:val="0"/>
          <w:marRight w:val="0"/>
          <w:marTop w:val="0"/>
          <w:marBottom w:val="0"/>
          <w:divBdr>
            <w:top w:val="none" w:sz="0" w:space="0" w:color="auto"/>
            <w:left w:val="none" w:sz="0" w:space="0" w:color="auto"/>
            <w:bottom w:val="none" w:sz="0" w:space="0" w:color="auto"/>
            <w:right w:val="none" w:sz="0" w:space="0" w:color="auto"/>
          </w:divBdr>
        </w:div>
        <w:div w:id="597177536">
          <w:marLeft w:val="0"/>
          <w:marRight w:val="0"/>
          <w:marTop w:val="0"/>
          <w:marBottom w:val="0"/>
          <w:divBdr>
            <w:top w:val="none" w:sz="0" w:space="0" w:color="auto"/>
            <w:left w:val="none" w:sz="0" w:space="0" w:color="auto"/>
            <w:bottom w:val="none" w:sz="0" w:space="0" w:color="auto"/>
            <w:right w:val="none" w:sz="0" w:space="0" w:color="auto"/>
          </w:divBdr>
        </w:div>
        <w:div w:id="777942373">
          <w:marLeft w:val="0"/>
          <w:marRight w:val="0"/>
          <w:marTop w:val="0"/>
          <w:marBottom w:val="0"/>
          <w:divBdr>
            <w:top w:val="none" w:sz="0" w:space="0" w:color="auto"/>
            <w:left w:val="none" w:sz="0" w:space="0" w:color="auto"/>
            <w:bottom w:val="none" w:sz="0" w:space="0" w:color="auto"/>
            <w:right w:val="none" w:sz="0" w:space="0" w:color="auto"/>
          </w:divBdr>
        </w:div>
        <w:div w:id="1448546079">
          <w:marLeft w:val="0"/>
          <w:marRight w:val="0"/>
          <w:marTop w:val="0"/>
          <w:marBottom w:val="0"/>
          <w:divBdr>
            <w:top w:val="none" w:sz="0" w:space="0" w:color="auto"/>
            <w:left w:val="none" w:sz="0" w:space="0" w:color="auto"/>
            <w:bottom w:val="none" w:sz="0" w:space="0" w:color="auto"/>
            <w:right w:val="none" w:sz="0" w:space="0" w:color="auto"/>
          </w:divBdr>
        </w:div>
        <w:div w:id="780346735">
          <w:marLeft w:val="0"/>
          <w:marRight w:val="0"/>
          <w:marTop w:val="0"/>
          <w:marBottom w:val="0"/>
          <w:divBdr>
            <w:top w:val="none" w:sz="0" w:space="0" w:color="auto"/>
            <w:left w:val="none" w:sz="0" w:space="0" w:color="auto"/>
            <w:bottom w:val="none" w:sz="0" w:space="0" w:color="auto"/>
            <w:right w:val="none" w:sz="0" w:space="0" w:color="auto"/>
          </w:divBdr>
        </w:div>
        <w:div w:id="585506053">
          <w:marLeft w:val="0"/>
          <w:marRight w:val="0"/>
          <w:marTop w:val="0"/>
          <w:marBottom w:val="0"/>
          <w:divBdr>
            <w:top w:val="none" w:sz="0" w:space="0" w:color="auto"/>
            <w:left w:val="none" w:sz="0" w:space="0" w:color="auto"/>
            <w:bottom w:val="none" w:sz="0" w:space="0" w:color="auto"/>
            <w:right w:val="none" w:sz="0" w:space="0" w:color="auto"/>
          </w:divBdr>
        </w:div>
        <w:div w:id="1214655795">
          <w:marLeft w:val="0"/>
          <w:marRight w:val="0"/>
          <w:marTop w:val="0"/>
          <w:marBottom w:val="0"/>
          <w:divBdr>
            <w:top w:val="none" w:sz="0" w:space="0" w:color="auto"/>
            <w:left w:val="none" w:sz="0" w:space="0" w:color="auto"/>
            <w:bottom w:val="none" w:sz="0" w:space="0" w:color="auto"/>
            <w:right w:val="none" w:sz="0" w:space="0" w:color="auto"/>
          </w:divBdr>
        </w:div>
        <w:div w:id="378866854">
          <w:marLeft w:val="0"/>
          <w:marRight w:val="0"/>
          <w:marTop w:val="0"/>
          <w:marBottom w:val="0"/>
          <w:divBdr>
            <w:top w:val="none" w:sz="0" w:space="0" w:color="auto"/>
            <w:left w:val="none" w:sz="0" w:space="0" w:color="auto"/>
            <w:bottom w:val="none" w:sz="0" w:space="0" w:color="auto"/>
            <w:right w:val="none" w:sz="0" w:space="0" w:color="auto"/>
          </w:divBdr>
        </w:div>
      </w:divsChild>
    </w:div>
    <w:div w:id="1292204681">
      <w:bodyDiv w:val="1"/>
      <w:marLeft w:val="0"/>
      <w:marRight w:val="0"/>
      <w:marTop w:val="0"/>
      <w:marBottom w:val="0"/>
      <w:divBdr>
        <w:top w:val="none" w:sz="0" w:space="0" w:color="auto"/>
        <w:left w:val="none" w:sz="0" w:space="0" w:color="auto"/>
        <w:bottom w:val="none" w:sz="0" w:space="0" w:color="auto"/>
        <w:right w:val="none" w:sz="0" w:space="0" w:color="auto"/>
      </w:divBdr>
    </w:div>
    <w:div w:id="1462653703">
      <w:bodyDiv w:val="1"/>
      <w:marLeft w:val="0"/>
      <w:marRight w:val="0"/>
      <w:marTop w:val="0"/>
      <w:marBottom w:val="0"/>
      <w:divBdr>
        <w:top w:val="none" w:sz="0" w:space="0" w:color="auto"/>
        <w:left w:val="none" w:sz="0" w:space="0" w:color="auto"/>
        <w:bottom w:val="none" w:sz="0" w:space="0" w:color="auto"/>
        <w:right w:val="none" w:sz="0" w:space="0" w:color="auto"/>
      </w:divBdr>
    </w:div>
    <w:div w:id="1552694555">
      <w:bodyDiv w:val="1"/>
      <w:marLeft w:val="0"/>
      <w:marRight w:val="0"/>
      <w:marTop w:val="0"/>
      <w:marBottom w:val="0"/>
      <w:divBdr>
        <w:top w:val="none" w:sz="0" w:space="0" w:color="auto"/>
        <w:left w:val="none" w:sz="0" w:space="0" w:color="auto"/>
        <w:bottom w:val="none" w:sz="0" w:space="0" w:color="auto"/>
        <w:right w:val="none" w:sz="0" w:space="0" w:color="auto"/>
      </w:divBdr>
    </w:div>
    <w:div w:id="1641230633">
      <w:bodyDiv w:val="1"/>
      <w:marLeft w:val="0"/>
      <w:marRight w:val="0"/>
      <w:marTop w:val="0"/>
      <w:marBottom w:val="0"/>
      <w:divBdr>
        <w:top w:val="none" w:sz="0" w:space="0" w:color="auto"/>
        <w:left w:val="none" w:sz="0" w:space="0" w:color="auto"/>
        <w:bottom w:val="none" w:sz="0" w:space="0" w:color="auto"/>
        <w:right w:val="none" w:sz="0" w:space="0" w:color="auto"/>
      </w:divBdr>
    </w:div>
    <w:div w:id="1746145470">
      <w:bodyDiv w:val="1"/>
      <w:marLeft w:val="0"/>
      <w:marRight w:val="0"/>
      <w:marTop w:val="0"/>
      <w:marBottom w:val="0"/>
      <w:divBdr>
        <w:top w:val="none" w:sz="0" w:space="0" w:color="auto"/>
        <w:left w:val="none" w:sz="0" w:space="0" w:color="auto"/>
        <w:bottom w:val="none" w:sz="0" w:space="0" w:color="auto"/>
        <w:right w:val="none" w:sz="0" w:space="0" w:color="auto"/>
      </w:divBdr>
    </w:div>
    <w:div w:id="21202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ritingspaces.org/" TargetMode="External"/><Relationship Id="rId18" Type="http://schemas.openxmlformats.org/officeDocument/2006/relationships/footer" Target="footer2.xml"/><Relationship Id="rId26" Type="http://schemas.openxmlformats.org/officeDocument/2006/relationships/hyperlink" Target="https://studentconduct.usu.edu/studentcode" TargetMode="External"/><Relationship Id="rId39" Type="http://schemas.openxmlformats.org/officeDocument/2006/relationships/hyperlink" Target="https://www.usu.edu/equity/report" TargetMode="External"/><Relationship Id="rId21" Type="http://schemas.openxmlformats.org/officeDocument/2006/relationships/hyperlink" Target="https://www.usu.edu/student-conduct/student-code/article6" TargetMode="External"/><Relationship Id="rId34" Type="http://schemas.openxmlformats.org/officeDocument/2006/relationships/hyperlink" Target="https://www.usu.edu/sexual-respect/" TargetMode="External"/><Relationship Id="rId42" Type="http://schemas.openxmlformats.org/officeDocument/2006/relationships/hyperlink" Target="https://www.usu.edu/aggiewellness/caps/" TargetMode="External"/><Relationship Id="rId47" Type="http://schemas.openxmlformats.org/officeDocument/2006/relationships/hyperlink" Target="https://www.usu.edu/equity/syllabi-statem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su.edu/equity/discrimination/" TargetMode="External"/><Relationship Id="rId29" Type="http://schemas.openxmlformats.org/officeDocument/2006/relationships/hyperlink" Target="http://www.usu.edu/policies/339" TargetMode="External"/><Relationship Id="rId11" Type="http://schemas.openxmlformats.org/officeDocument/2006/relationships/hyperlink" Target="https://chass.usu.edu/english/tracks/composition-resources/engl1010-engl2010-outcomes1" TargetMode="External"/><Relationship Id="rId24" Type="http://schemas.openxmlformats.org/officeDocument/2006/relationships/hyperlink" Target="https://www.usu.edu/equity/pregnancy-accommodations" TargetMode="External"/><Relationship Id="rId32" Type="http://schemas.openxmlformats.org/officeDocument/2006/relationships/hyperlink" Target="mailto:titleix@usu.edu" TargetMode="External"/><Relationship Id="rId37" Type="http://schemas.openxmlformats.org/officeDocument/2006/relationships/hyperlink" Target="https://www.usu.edu/sexual-respect/resources" TargetMode="External"/><Relationship Id="rId40" Type="http://schemas.openxmlformats.org/officeDocument/2006/relationships/hyperlink" Target="https://www.usu.edu/policies/340/" TargetMode="External"/><Relationship Id="rId45" Type="http://schemas.openxmlformats.org/officeDocument/2006/relationships/hyperlink" Target="https://catalog.usu.edu/misc/catalog_list.php?catoid=12" TargetMode="External"/><Relationship Id="rId5" Type="http://schemas.openxmlformats.org/officeDocument/2006/relationships/numbering" Target="numbering.xml"/><Relationship Id="rId15" Type="http://schemas.openxmlformats.org/officeDocument/2006/relationships/hyperlink" Target="https://uen.pressbooks.pub/voicesofusuvol17/" TargetMode="External"/><Relationship Id="rId23" Type="http://schemas.openxmlformats.org/officeDocument/2006/relationships/hyperlink" Target="mailto:drc@usu.edu" TargetMode="External"/><Relationship Id="rId28" Type="http://schemas.openxmlformats.org/officeDocument/2006/relationships/hyperlink" Target="https://www.usu.edu/equity/sexual-misconduct/Sexual-Misconduct-Terms" TargetMode="External"/><Relationship Id="rId36" Type="http://schemas.openxmlformats.org/officeDocument/2006/relationships/hyperlink" Target="https://www.usu.edu/equity/sexual-misconduct/Title-IX-Coordinato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hatgpt.com/" TargetMode="External"/><Relationship Id="rId31" Type="http://schemas.openxmlformats.org/officeDocument/2006/relationships/hyperlink" Target="https://www.usu.edu/equity/sexual-misconduct/Title-IX-Coordinator" TargetMode="External"/><Relationship Id="rId44" Type="http://schemas.openxmlformats.org/officeDocument/2006/relationships/hyperlink" Target="https://www.usu.edu/sexual-respect/education/upstanding/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en.pressbooks.pub/voicesofusuvol17/" TargetMode="External"/><Relationship Id="rId22" Type="http://schemas.openxmlformats.org/officeDocument/2006/relationships/hyperlink" Target="https://counseling.usu.edu/" TargetMode="External"/><Relationship Id="rId27" Type="http://schemas.openxmlformats.org/officeDocument/2006/relationships/hyperlink" Target="https://www.usu.edu/equity/non-discrimination" TargetMode="External"/><Relationship Id="rId30" Type="http://schemas.openxmlformats.org/officeDocument/2006/relationships/hyperlink" Target="http://www.usu.edu/policies/305/" TargetMode="External"/><Relationship Id="rId35" Type="http://schemas.openxmlformats.org/officeDocument/2006/relationships/hyperlink" Target="https://www.usu.edu/equity/sexual-misconduct/employees" TargetMode="External"/><Relationship Id="rId43" Type="http://schemas.openxmlformats.org/officeDocument/2006/relationships/hyperlink" Target="https://www.capsa.org/" TargetMode="External"/><Relationship Id="rId48" Type="http://schemas.openxmlformats.org/officeDocument/2006/relationships/fontTable" Target="fontTable.xml"/><Relationship Id="rId8" Type="http://schemas.openxmlformats.org/officeDocument/2006/relationships/webSettings" Target="webSettings.xml"/><Relationship Id="Rba8383f14b6c4adc" Type="http://schemas.microsoft.com/office/2019/09/relationships/intelligence" Target="intelligence.xml"/><Relationship Id="rId3" Type="http://schemas.openxmlformats.org/officeDocument/2006/relationships/customXml" Target="../customXml/item3.xml"/><Relationship Id="rId12" Type="http://schemas.openxmlformats.org/officeDocument/2006/relationships/hyperlink" Target="http://writingspaces.org" TargetMode="External"/><Relationship Id="rId17" Type="http://schemas.openxmlformats.org/officeDocument/2006/relationships/footer" Target="footer1.xml"/><Relationship Id="rId25" Type="http://schemas.openxmlformats.org/officeDocument/2006/relationships/hyperlink" Target="https://www.usu.edu/policies/403/" TargetMode="External"/><Relationship Id="rId33" Type="http://schemas.openxmlformats.org/officeDocument/2006/relationships/hyperlink" Target="https://www.usu.edu/equity/report" TargetMode="External"/><Relationship Id="rId38" Type="http://schemas.openxmlformats.org/officeDocument/2006/relationships/hyperlink" Target="https://www.usu.edu/equity/Supportive-Measures" TargetMode="External"/><Relationship Id="rId46" Type="http://schemas.openxmlformats.org/officeDocument/2006/relationships/hyperlink" Target="https://www.usu.edu/teach/help-topics/teaching-tips/syllabus-resources" TargetMode="External"/><Relationship Id="rId20" Type="http://schemas.openxmlformats.org/officeDocument/2006/relationships/hyperlink" Target="https://copilot.microsoft.com/" TargetMode="External"/><Relationship Id="rId41" Type="http://schemas.openxmlformats.org/officeDocument/2006/relationships/hyperlink" Target="https://www.usu.edu/saavi/"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663AD8A52B145A31E1DC6DA644731" ma:contentTypeVersion="12" ma:contentTypeDescription="Create a new document." ma:contentTypeScope="" ma:versionID="be49670e8a17196299139f187e9f1615">
  <xsd:schema xmlns:xsd="http://www.w3.org/2001/XMLSchema" xmlns:xs="http://www.w3.org/2001/XMLSchema" xmlns:p="http://schemas.microsoft.com/office/2006/metadata/properties" xmlns:ns3="7b6eed2c-28fd-4cba-86dd-dacb81d3d59b" targetNamespace="http://schemas.microsoft.com/office/2006/metadata/properties" ma:root="true" ma:fieldsID="ad8aee775271b7f4745c45dac662825a" ns3:_="">
    <xsd:import namespace="7b6eed2c-28fd-4cba-86dd-dacb81d3d5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eed2c-28fd-4cba-86dd-dacb81d3d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05578-B2D4-4CC8-BB6E-CB4547AEF6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9ABE4-FDC0-40E7-8F3F-11F8D24A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eed2c-28fd-4cba-86dd-dacb81d3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21864-C877-084C-8D0F-8D7AC437F2DD}">
  <ds:schemaRefs>
    <ds:schemaRef ds:uri="http://schemas.openxmlformats.org/officeDocument/2006/bibliography"/>
  </ds:schemaRefs>
</ds:datastoreItem>
</file>

<file path=customXml/itemProps4.xml><?xml version="1.0" encoding="utf-8"?>
<ds:datastoreItem xmlns:ds="http://schemas.openxmlformats.org/officeDocument/2006/customXml" ds:itemID="{494F566F-3F5B-4F7E-A20F-1C037D13D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3392</Words>
  <Characters>19337</Characters>
  <Application>Microsoft Office Word</Application>
  <DocSecurity>0</DocSecurity>
  <Lines>161</Lines>
  <Paragraphs>45</Paragraphs>
  <ScaleCrop>false</ScaleCrop>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Beth Buyserie</cp:lastModifiedBy>
  <cp:revision>34</cp:revision>
  <dcterms:created xsi:type="dcterms:W3CDTF">2024-08-15T14:41:00Z</dcterms:created>
  <dcterms:modified xsi:type="dcterms:W3CDTF">2025-02-19T22:15:00Z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0x010100D44663AD8A52B145A31E1DC6DA644731</vt:lpwstr>
  </property>
</Properties>
</file>